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7D0" w:rsidRDefault="00481E20">
      <w:pPr>
        <w:rPr>
          <w:rFonts w:ascii="Sylfaen" w:hAnsi="Sylfaen"/>
          <w:b/>
          <w:sz w:val="32"/>
          <w:szCs w:val="32"/>
        </w:rPr>
      </w:pPr>
      <w:proofErr w:type="spellStart"/>
      <w:r w:rsidRPr="00481E20">
        <w:rPr>
          <w:rFonts w:ascii="Sylfaen" w:hAnsi="Sylfaen"/>
          <w:b/>
          <w:sz w:val="32"/>
          <w:szCs w:val="32"/>
        </w:rPr>
        <w:t>Քարոլորտ</w:t>
      </w:r>
      <w:proofErr w:type="spellEnd"/>
    </w:p>
    <w:p w:rsidR="00481E20" w:rsidRDefault="00481E20" w:rsidP="00481E20">
      <w:pPr>
        <w:spacing w:line="360" w:lineRule="auto"/>
        <w:jc w:val="both"/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</w:pP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Քարոլորտ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 (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լիթոսֆերա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՝ 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հունարեն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լիթոս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՝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քար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և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սֆերա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՝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ոլորտ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բառերից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) 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են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անվանում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Երկրի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պինդ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միասնական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թաղաթը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որը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կազմված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է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երկրակեղևից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և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միջնապատյան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վերին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մասին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:</w:t>
      </w:r>
    </w:p>
    <w:p w:rsidR="00481E20" w:rsidRDefault="00481E20" w:rsidP="00481E20">
      <w:pPr>
        <w:spacing w:line="360" w:lineRule="auto"/>
        <w:jc w:val="both"/>
        <w:rPr>
          <w:rFonts w:ascii="Sylfaen" w:hAnsi="Sylfaen"/>
          <w:b/>
          <w:color w:val="000000" w:themeColor="text1"/>
          <w:sz w:val="24"/>
          <w:szCs w:val="24"/>
        </w:rPr>
      </w:pPr>
      <w:r>
        <w:rPr>
          <w:rFonts w:ascii="Sylfaen" w:hAnsi="Sylfaen"/>
          <w:b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2949934" cy="2449001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названия (1)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1583" cy="245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E20" w:rsidRDefault="00481E20" w:rsidP="00481E20">
      <w:pPr>
        <w:spacing w:line="360" w:lineRule="auto"/>
        <w:jc w:val="both"/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Ուսումնասիրությունները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ցույց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են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տվել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որ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քարոլորտից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դեպի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Երկրի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խորքը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ջերմաստիճանը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բարձրանում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է: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Այդ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ջերմության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ազդեցությամբ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քարոլորտի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տակ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նյութերը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փափուկ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են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դոնդողանման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մածուցիկ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: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Քարոլորտը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գտնվում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է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այդ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փափկած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շերտի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վրա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: 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Քարոլորտը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կազմված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է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սալերից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որոնք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մշտական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շարժման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մեջ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են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: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Քարոլորտն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անմիջականորեն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կապված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է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մարդկանց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կենսագործունեության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հետ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: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Քարոլորտի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պահպանությունն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առաջին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հերթին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նշանակում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է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Երկրի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ընդերքի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և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ցամաքի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1B453A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մակ</w:t>
      </w:r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երևույթի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>պահպանություն</w:t>
      </w:r>
      <w:proofErr w:type="spellEnd"/>
      <w:r w:rsidRPr="00481E20">
        <w:rPr>
          <w:rFonts w:ascii="Sylfaen" w:hAnsi="Sylfaen"/>
          <w:color w:val="000000"/>
          <w:sz w:val="24"/>
          <w:szCs w:val="24"/>
          <w:bdr w:val="none" w:sz="0" w:space="0" w:color="auto" w:frame="1"/>
          <w:shd w:val="clear" w:color="auto" w:fill="FFFFFF"/>
        </w:rPr>
        <w:t xml:space="preserve">: </w:t>
      </w:r>
    </w:p>
    <w:p w:rsidR="00481E20" w:rsidRDefault="00481E20" w:rsidP="00481E20">
      <w:pPr>
        <w:spacing w:line="360" w:lineRule="auto"/>
        <w:ind w:firstLine="567"/>
        <w:jc w:val="both"/>
        <w:rPr>
          <w:rFonts w:ascii="Sylfaen" w:hAnsi="Sylfaen" w:cs="Tahoma"/>
          <w:color w:val="333333"/>
          <w:sz w:val="24"/>
          <w:szCs w:val="24"/>
          <w:shd w:val="clear" w:color="auto" w:fill="FFFFFF"/>
        </w:rPr>
      </w:pP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Այն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երկրի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պինդ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թաղանթն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է</w:t>
      </w:r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: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Բաղկացած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է</w:t>
      </w:r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երկրագնդի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կեղևի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և</w:t>
      </w:r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մանտիայի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վերին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մասից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մինչև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աստենոսֆերա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,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որտեղ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սեյսմիկ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ալիքների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արագությունը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նվզում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է</w:t>
      </w:r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,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վկայելով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պլաստիկ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շերտի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փոփոխության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մասին</w:t>
      </w:r>
      <w:proofErr w:type="spellEnd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։</w:t>
      </w:r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Քարոլորտի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կառուցվածքում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առանձնացնում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են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շարժական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մասեր</w:t>
      </w:r>
      <w:proofErr w:type="spellEnd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՝</w:t>
      </w:r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ծալքավոր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գոտի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և</w:t>
      </w:r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հարաբերականորեն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կայուն</w:t>
      </w:r>
      <w:proofErr w:type="spellEnd"/>
      <w:r w:rsidRPr="00481E20">
        <w:rPr>
          <w:rFonts w:ascii="Sylfaen" w:hAnsi="Sylfae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Pr="00481E20">
        <w:rPr>
          <w:rFonts w:ascii="Sylfaen" w:hAnsi="Sylfaen" w:cs="Sylfaen"/>
          <w:color w:val="333333"/>
          <w:sz w:val="24"/>
          <w:szCs w:val="24"/>
          <w:shd w:val="clear" w:color="auto" w:fill="FFFFFF"/>
        </w:rPr>
        <w:t>պլատֆորմաներ</w:t>
      </w:r>
      <w:proofErr w:type="spellEnd"/>
      <w:r w:rsidRPr="00481E20">
        <w:rPr>
          <w:rFonts w:ascii="Sylfaen" w:hAnsi="Sylfaen" w:cs="Tahoma"/>
          <w:color w:val="333333"/>
          <w:sz w:val="24"/>
          <w:szCs w:val="24"/>
          <w:shd w:val="clear" w:color="auto" w:fill="FFFFFF"/>
        </w:rPr>
        <w:t>։</w:t>
      </w:r>
    </w:p>
    <w:p w:rsidR="00481E20" w:rsidRDefault="00481E20" w:rsidP="00481E20">
      <w:pPr>
        <w:spacing w:line="360" w:lineRule="auto"/>
        <w:ind w:firstLine="567"/>
        <w:jc w:val="both"/>
        <w:rPr>
          <w:rFonts w:ascii="Sylfaen" w:hAnsi="Sylfaen"/>
          <w:b/>
          <w:color w:val="000000" w:themeColor="text1"/>
          <w:sz w:val="24"/>
          <w:szCs w:val="24"/>
        </w:rPr>
      </w:pPr>
      <w:r>
        <w:rPr>
          <w:rFonts w:ascii="Sylfaen" w:hAnsi="Sylfaen"/>
          <w:b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>
            <wp:extent cx="2238375" cy="20383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названия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E20" w:rsidRDefault="00481E20" w:rsidP="00481E20">
      <w:pPr>
        <w:spacing w:line="360" w:lineRule="auto"/>
        <w:ind w:firstLine="567"/>
        <w:jc w:val="both"/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</w:pP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Երկրի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ընդերքի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բարձր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ջերմության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ազդեցությամբ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քարոլորտի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տակ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գտնվող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նյութերը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փափուկ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են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դոնդողանման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,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մածուցիկ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: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Այդ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հալված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շերտը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կոչվում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է</w:t>
      </w:r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ասթենոսֆերա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(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բառացի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նշանակում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է</w:t>
      </w:r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թույլ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481E20">
        <w:rPr>
          <w:rStyle w:val="a3"/>
          <w:rFonts w:ascii="Sylfaen" w:hAnsi="Sylfaen" w:cs="Sylfaen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շերտ</w:t>
      </w:r>
      <w:proofErr w:type="spellEnd"/>
      <w:r w:rsidRPr="00481E20">
        <w:rPr>
          <w:rStyle w:val="a3"/>
          <w:rFonts w:ascii="Sylfaen" w:hAnsi="Sylfaen" w:cs="Helvetica"/>
          <w:b w:val="0"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t>):</w:t>
      </w:r>
    </w:p>
    <w:p w:rsidR="00481E20" w:rsidRDefault="00481E20" w:rsidP="00481E20">
      <w:pPr>
        <w:pStyle w:val="a6"/>
        <w:shd w:val="clear" w:color="auto" w:fill="FFFFFF"/>
        <w:spacing w:before="120" w:beforeAutospacing="0" w:after="120" w:afterAutospacing="0" w:line="360" w:lineRule="auto"/>
        <w:jc w:val="both"/>
        <w:rPr>
          <w:rFonts w:ascii="Sylfaen" w:hAnsi="Sylfaen" w:cs="Tahoma"/>
          <w:color w:val="000000" w:themeColor="text1"/>
        </w:rPr>
      </w:pPr>
      <w:proofErr w:type="spellStart"/>
      <w:r w:rsidRPr="00481E20">
        <w:rPr>
          <w:rFonts w:ascii="Sylfaen" w:hAnsi="Sylfaen" w:cs="Tahoma"/>
          <w:b/>
          <w:bCs/>
          <w:color w:val="000000" w:themeColor="text1"/>
        </w:rPr>
        <w:t>Երկրակեղև</w:t>
      </w:r>
      <w:proofErr w:type="spellEnd"/>
    </w:p>
    <w:p w:rsidR="00481E20" w:rsidRPr="001B453A" w:rsidRDefault="00481E20" w:rsidP="007301EB">
      <w:pPr>
        <w:pStyle w:val="a6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000000" w:themeColor="text1"/>
        </w:rPr>
      </w:pPr>
      <w:hyperlink r:id="rId7" w:tooltip="Երկիր" w:history="1">
        <w:proofErr w:type="spellStart"/>
        <w:r w:rsidRPr="00481E20">
          <w:rPr>
            <w:rStyle w:val="a7"/>
            <w:rFonts w:ascii="Sylfaen" w:hAnsi="Sylfaen" w:cs="Tahoma"/>
            <w:color w:val="000000" w:themeColor="text1"/>
          </w:rPr>
          <w:t>Երկրագնդի</w:t>
        </w:r>
        <w:proofErr w:type="spellEnd"/>
      </w:hyperlink>
      <w:r w:rsidRPr="00481E20">
        <w:rPr>
          <w:rFonts w:ascii="Sylfaen" w:hAnsi="Sylfaen" w:cs="Tahoma"/>
          <w:color w:val="000000" w:themeColor="text1"/>
        </w:rPr>
        <w:t> </w:t>
      </w:r>
      <w:proofErr w:type="spellStart"/>
      <w:r w:rsidRPr="00481E20">
        <w:rPr>
          <w:rFonts w:ascii="Sylfaen" w:hAnsi="Sylfaen" w:cs="Tahoma"/>
          <w:color w:val="000000" w:themeColor="text1"/>
        </w:rPr>
        <w:t>արտաքին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կարծր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քարե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թաղանթն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է։</w:t>
      </w:r>
      <w:r w:rsidR="001B453A"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</w:t>
      </w:r>
      <w:hyperlink r:id="rId8" w:tooltip="Երկրակեղև" w:history="1">
        <w:proofErr w:type="spellStart"/>
        <w:r w:rsidR="001B453A" w:rsidRPr="001B453A">
          <w:rPr>
            <w:rStyle w:val="a7"/>
            <w:rFonts w:ascii="Sylfaen" w:hAnsi="Sylfaen" w:cs="Tahoma"/>
            <w:color w:val="000000" w:themeColor="text1"/>
            <w:shd w:val="clear" w:color="auto" w:fill="FFFFFF"/>
          </w:rPr>
          <w:t>Երկրակեղևի</w:t>
        </w:r>
        <w:proofErr w:type="spellEnd"/>
      </w:hyperlink>
      <w:r w:rsidR="001B453A" w:rsidRPr="001B453A">
        <w:rPr>
          <w:rFonts w:ascii="Sylfaen" w:hAnsi="Sylfaen" w:cs="Tahoma"/>
          <w:color w:val="000000" w:themeColor="text1"/>
          <w:shd w:val="clear" w:color="auto" w:fill="FFFFFF"/>
        </w:rPr>
        <w:t> </w:t>
      </w:r>
      <w:proofErr w:type="spellStart"/>
      <w:r w:rsidR="001B453A" w:rsidRPr="001B453A">
        <w:rPr>
          <w:rFonts w:ascii="Sylfaen" w:hAnsi="Sylfaen" w:cs="Tahoma"/>
          <w:color w:val="000000" w:themeColor="text1"/>
          <w:shd w:val="clear" w:color="auto" w:fill="FFFFFF"/>
        </w:rPr>
        <w:t>հաստությունը</w:t>
      </w:r>
      <w:proofErr w:type="spellEnd"/>
      <w:r w:rsidR="001B453A" w:rsidRPr="001B453A">
        <w:rPr>
          <w:rFonts w:ascii="Sylfaen" w:hAnsi="Sylfaen" w:cs="Tahoma"/>
          <w:color w:val="000000" w:themeColor="text1"/>
          <w:shd w:val="clear" w:color="auto" w:fill="FFFFFF"/>
        </w:rPr>
        <w:t xml:space="preserve"> </w:t>
      </w:r>
      <w:proofErr w:type="spellStart"/>
      <w:r w:rsidR="001B453A" w:rsidRPr="001B453A">
        <w:rPr>
          <w:rFonts w:ascii="Sylfaen" w:hAnsi="Sylfaen" w:cs="Tahoma"/>
          <w:color w:val="000000" w:themeColor="text1"/>
          <w:shd w:val="clear" w:color="auto" w:fill="FFFFFF"/>
        </w:rPr>
        <w:t>տատանվում</w:t>
      </w:r>
      <w:proofErr w:type="spellEnd"/>
      <w:r w:rsidR="001B453A" w:rsidRPr="001B453A">
        <w:rPr>
          <w:rFonts w:ascii="Sylfaen" w:hAnsi="Sylfaen" w:cs="Tahoma"/>
          <w:color w:val="000000" w:themeColor="text1"/>
          <w:shd w:val="clear" w:color="auto" w:fill="FFFFFF"/>
        </w:rPr>
        <w:t xml:space="preserve"> է 5-80 </w:t>
      </w:r>
      <w:proofErr w:type="spellStart"/>
      <w:r w:rsidR="001B453A" w:rsidRPr="001B453A">
        <w:rPr>
          <w:rFonts w:ascii="Sylfaen" w:hAnsi="Sylfaen" w:cs="Tahoma"/>
          <w:color w:val="000000" w:themeColor="text1"/>
          <w:shd w:val="clear" w:color="auto" w:fill="FFFFFF"/>
        </w:rPr>
        <w:t>կմ</w:t>
      </w:r>
      <w:proofErr w:type="spellEnd"/>
      <w:r w:rsidR="001B453A" w:rsidRPr="001B453A">
        <w:rPr>
          <w:rFonts w:ascii="Sylfaen" w:hAnsi="Sylfaen" w:cs="Tahoma"/>
          <w:color w:val="000000" w:themeColor="text1"/>
          <w:shd w:val="clear" w:color="auto" w:fill="FFFFFF"/>
        </w:rPr>
        <w:t xml:space="preserve">-ի </w:t>
      </w:r>
      <w:proofErr w:type="spellStart"/>
      <w:r w:rsidR="001B453A" w:rsidRPr="001B453A">
        <w:rPr>
          <w:rFonts w:ascii="Sylfaen" w:hAnsi="Sylfaen" w:cs="Tahoma"/>
          <w:color w:val="000000" w:themeColor="text1"/>
          <w:shd w:val="clear" w:color="auto" w:fill="FFFFFF"/>
        </w:rPr>
        <w:t>սահմաններում</w:t>
      </w:r>
      <w:proofErr w:type="spellEnd"/>
      <w:r w:rsidR="001B453A" w:rsidRPr="001B453A">
        <w:rPr>
          <w:rFonts w:ascii="Sylfaen" w:hAnsi="Sylfaen" w:cs="Tahoma"/>
          <w:color w:val="000000" w:themeColor="text1"/>
          <w:shd w:val="clear" w:color="auto" w:fill="FFFFFF"/>
        </w:rPr>
        <w:t>։</w:t>
      </w:r>
    </w:p>
    <w:p w:rsidR="007301EB" w:rsidRDefault="00481E20" w:rsidP="007301EB">
      <w:pPr>
        <w:pStyle w:val="a6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000000" w:themeColor="text1"/>
        </w:rPr>
      </w:pPr>
      <w:proofErr w:type="spellStart"/>
      <w:r w:rsidRPr="00481E20">
        <w:rPr>
          <w:rFonts w:ascii="Sylfaen" w:hAnsi="Sylfaen" w:cs="Tahoma"/>
          <w:color w:val="000000" w:themeColor="text1"/>
        </w:rPr>
        <w:t>Հաստությունը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ցամաքատիպ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պլատֆորմների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սահմաններում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r w:rsidR="007301EB" w:rsidRPr="007301EB">
        <w:rPr>
          <w:rFonts w:ascii="Sylfaen" w:hAnsi="Sylfaen"/>
          <w:i/>
          <w:color w:val="231F20"/>
          <w:w w:val="105"/>
          <w:lang w:val="zu-ZA"/>
        </w:rPr>
        <w:t xml:space="preserve">60–80 </w:t>
      </w:r>
      <w:proofErr w:type="spellStart"/>
      <w:r w:rsidRPr="00481E20">
        <w:rPr>
          <w:rFonts w:ascii="Sylfaen" w:hAnsi="Sylfaen" w:cs="Tahoma"/>
          <w:color w:val="000000" w:themeColor="text1"/>
        </w:rPr>
        <w:t>կմ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է, </w:t>
      </w:r>
      <w:hyperlink r:id="rId9" w:tooltip="Օվկիանոս" w:history="1">
        <w:proofErr w:type="spellStart"/>
        <w:r w:rsidRPr="00481E20">
          <w:rPr>
            <w:rStyle w:val="a7"/>
            <w:rFonts w:ascii="Sylfaen" w:hAnsi="Sylfaen" w:cs="Tahoma"/>
            <w:color w:val="000000" w:themeColor="text1"/>
          </w:rPr>
          <w:t>օվկիանոսային</w:t>
        </w:r>
        <w:proofErr w:type="spellEnd"/>
      </w:hyperlink>
      <w:r w:rsidRPr="00481E20">
        <w:rPr>
          <w:rFonts w:ascii="Sylfaen" w:hAnsi="Sylfaen" w:cs="Tahoma"/>
          <w:color w:val="000000" w:themeColor="text1"/>
        </w:rPr>
        <w:t> </w:t>
      </w:r>
      <w:proofErr w:type="spellStart"/>
      <w:r w:rsidRPr="00481E20">
        <w:rPr>
          <w:rFonts w:ascii="Sylfaen" w:hAnsi="Sylfaen" w:cs="Tahoma"/>
          <w:color w:val="000000" w:themeColor="text1"/>
        </w:rPr>
        <w:t>պլատֆորմների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սահմաններում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5-6 </w:t>
      </w:r>
      <w:proofErr w:type="spellStart"/>
      <w:r w:rsidRPr="00481E20">
        <w:rPr>
          <w:rFonts w:ascii="Sylfaen" w:hAnsi="Sylfaen" w:cs="Tahoma"/>
          <w:color w:val="000000" w:themeColor="text1"/>
        </w:rPr>
        <w:t>կմ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։ </w:t>
      </w:r>
      <w:proofErr w:type="spellStart"/>
      <w:r w:rsidRPr="00481E20">
        <w:rPr>
          <w:rFonts w:ascii="Sylfaen" w:hAnsi="Sylfaen" w:cs="Tahoma"/>
          <w:color w:val="000000" w:themeColor="text1"/>
        </w:rPr>
        <w:t>Երկրակեղևը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ունի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եռաշերտ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կառուցվածք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։ </w:t>
      </w:r>
      <w:proofErr w:type="spellStart"/>
      <w:r w:rsidRPr="00481E20">
        <w:rPr>
          <w:rFonts w:ascii="Sylfaen" w:hAnsi="Sylfaen" w:cs="Tahoma"/>
          <w:color w:val="000000" w:themeColor="text1"/>
        </w:rPr>
        <w:t>Ստորին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շերտը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՝ </w:t>
      </w:r>
      <w:proofErr w:type="spellStart"/>
      <w:r w:rsidRPr="00481E20">
        <w:rPr>
          <w:rFonts w:ascii="Sylfaen" w:hAnsi="Sylfaen" w:cs="Tahoma"/>
          <w:color w:val="000000" w:themeColor="text1"/>
        </w:rPr>
        <w:t>բազալտային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շերտն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է, </w:t>
      </w:r>
      <w:proofErr w:type="spellStart"/>
      <w:r w:rsidRPr="00481E20">
        <w:rPr>
          <w:rFonts w:ascii="Sylfaen" w:hAnsi="Sylfaen" w:cs="Tahoma"/>
          <w:color w:val="000000" w:themeColor="text1"/>
        </w:rPr>
        <w:t>ունի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բազալտներին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համապատասխանող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ֆիզիկական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հատկություններ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, </w:t>
      </w:r>
      <w:proofErr w:type="spellStart"/>
      <w:r w:rsidRPr="00481E20">
        <w:rPr>
          <w:rFonts w:ascii="Sylfaen" w:hAnsi="Sylfaen" w:cs="Tahoma"/>
          <w:color w:val="000000" w:themeColor="text1"/>
        </w:rPr>
        <w:t>միջին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հաստությունը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մայրցամաքային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մասում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16-18 </w:t>
      </w:r>
      <w:proofErr w:type="spellStart"/>
      <w:r w:rsidRPr="00481E20">
        <w:rPr>
          <w:rFonts w:ascii="Sylfaen" w:hAnsi="Sylfaen" w:cs="Tahoma"/>
          <w:color w:val="000000" w:themeColor="text1"/>
        </w:rPr>
        <w:t>կմ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է, </w:t>
      </w:r>
      <w:proofErr w:type="spellStart"/>
      <w:r w:rsidRPr="00481E20">
        <w:rPr>
          <w:rFonts w:ascii="Sylfaen" w:hAnsi="Sylfaen" w:cs="Tahoma"/>
          <w:color w:val="000000" w:themeColor="text1"/>
        </w:rPr>
        <w:t>օվկիանոսայինում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՝ 4-5 </w:t>
      </w:r>
      <w:proofErr w:type="spellStart"/>
      <w:r w:rsidRPr="00481E20">
        <w:rPr>
          <w:rFonts w:ascii="Sylfaen" w:hAnsi="Sylfaen" w:cs="Tahoma"/>
          <w:color w:val="000000" w:themeColor="text1"/>
        </w:rPr>
        <w:t>կմ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է։ </w:t>
      </w:r>
      <w:proofErr w:type="spellStart"/>
      <w:r w:rsidRPr="00481E20">
        <w:rPr>
          <w:rFonts w:ascii="Sylfaen" w:hAnsi="Sylfaen" w:cs="Tahoma"/>
          <w:color w:val="000000" w:themeColor="text1"/>
        </w:rPr>
        <w:t>Բազալտային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շերտը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և </w:t>
      </w:r>
      <w:proofErr w:type="spellStart"/>
      <w:r w:rsidRPr="00481E20">
        <w:rPr>
          <w:rFonts w:ascii="Sylfaen" w:hAnsi="Sylfaen" w:cs="Tahoma"/>
          <w:color w:val="000000" w:themeColor="text1"/>
        </w:rPr>
        <w:t>նրա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տակ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գտնվող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երկրի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մանթիան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սահմանաբաժանվում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են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Մոխորովիչիչի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մակերևույթով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։ </w:t>
      </w:r>
      <w:proofErr w:type="spellStart"/>
      <w:r w:rsidRPr="00481E20">
        <w:rPr>
          <w:rFonts w:ascii="Sylfaen" w:hAnsi="Sylfaen" w:cs="Tahoma"/>
          <w:color w:val="000000" w:themeColor="text1"/>
        </w:rPr>
        <w:t>Այդ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շերտերի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վրա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մայրցամաքային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պլատֆորմների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սահմաններում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տեղադրված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 </w:t>
      </w:r>
      <w:proofErr w:type="spellStart"/>
      <w:r w:rsidRPr="00481E20">
        <w:rPr>
          <w:rFonts w:ascii="Sylfaen" w:hAnsi="Sylfaen" w:cs="Tahoma"/>
          <w:color w:val="000000" w:themeColor="text1"/>
        </w:rPr>
        <w:fldChar w:fldCharType="begin"/>
      </w:r>
      <w:r w:rsidRPr="00481E20">
        <w:rPr>
          <w:rFonts w:ascii="Sylfaen" w:hAnsi="Sylfaen" w:cs="Tahoma"/>
          <w:color w:val="000000" w:themeColor="text1"/>
        </w:rPr>
        <w:instrText xml:space="preserve"> HYPERLINK "https://hy.wikipedia.org/wiki/%D4%B3%D6%80%D5%A1%D5%B6%D5%AB%D5%BF" \o "Գրանիտ" </w:instrText>
      </w:r>
      <w:r w:rsidRPr="00481E20">
        <w:rPr>
          <w:rFonts w:ascii="Sylfaen" w:hAnsi="Sylfaen" w:cs="Tahoma"/>
          <w:color w:val="000000" w:themeColor="text1"/>
        </w:rPr>
        <w:fldChar w:fldCharType="separate"/>
      </w:r>
      <w:r w:rsidRPr="00481E20">
        <w:rPr>
          <w:rStyle w:val="a7"/>
          <w:rFonts w:ascii="Sylfaen" w:hAnsi="Sylfaen" w:cs="Tahoma"/>
          <w:color w:val="000000" w:themeColor="text1"/>
        </w:rPr>
        <w:t>գրանիտային</w:t>
      </w:r>
      <w:proofErr w:type="spellEnd"/>
      <w:r w:rsidRPr="00481E20">
        <w:rPr>
          <w:rFonts w:ascii="Sylfaen" w:hAnsi="Sylfaen" w:cs="Tahoma"/>
          <w:color w:val="000000" w:themeColor="text1"/>
        </w:rPr>
        <w:fldChar w:fldCharType="end"/>
      </w:r>
      <w:r w:rsidRPr="00481E20">
        <w:rPr>
          <w:rFonts w:ascii="Sylfaen" w:hAnsi="Sylfaen" w:cs="Tahoma"/>
          <w:color w:val="000000" w:themeColor="text1"/>
        </w:rPr>
        <w:t> </w:t>
      </w:r>
      <w:proofErr w:type="spellStart"/>
      <w:r w:rsidRPr="00481E20">
        <w:rPr>
          <w:rFonts w:ascii="Sylfaen" w:hAnsi="Sylfaen" w:cs="Tahoma"/>
          <w:color w:val="000000" w:themeColor="text1"/>
        </w:rPr>
        <w:t>շերտը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՝ 15-35 </w:t>
      </w:r>
      <w:proofErr w:type="spellStart"/>
      <w:r w:rsidRPr="00481E20">
        <w:rPr>
          <w:rFonts w:ascii="Sylfaen" w:hAnsi="Sylfaen" w:cs="Tahoma"/>
          <w:color w:val="000000" w:themeColor="text1"/>
        </w:rPr>
        <w:t>կմ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հաստությամբ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։ </w:t>
      </w:r>
      <w:proofErr w:type="spellStart"/>
      <w:r w:rsidRPr="00481E20">
        <w:rPr>
          <w:rFonts w:ascii="Sylfaen" w:hAnsi="Sylfaen" w:cs="Tahoma"/>
          <w:color w:val="000000" w:themeColor="text1"/>
        </w:rPr>
        <w:t>Դրանց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սահմանաբաժանը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կոչվում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 </w:t>
      </w:r>
      <w:proofErr w:type="spellStart"/>
      <w:r w:rsidRPr="00481E20">
        <w:rPr>
          <w:rFonts w:ascii="Sylfaen" w:hAnsi="Sylfaen" w:cs="Tahoma"/>
          <w:color w:val="000000" w:themeColor="text1"/>
        </w:rPr>
        <w:t>Կոնրադի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մակերևույթ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։ </w:t>
      </w:r>
      <w:proofErr w:type="spellStart"/>
      <w:r w:rsidRPr="00481E20">
        <w:rPr>
          <w:rFonts w:ascii="Sylfaen" w:hAnsi="Sylfaen" w:cs="Tahoma"/>
          <w:color w:val="000000" w:themeColor="text1"/>
        </w:rPr>
        <w:t>Այն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որոշ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տեղերում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բացակայում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է, </w:t>
      </w:r>
      <w:proofErr w:type="spellStart"/>
      <w:r w:rsidRPr="00481E20">
        <w:rPr>
          <w:rFonts w:ascii="Sylfaen" w:hAnsi="Sylfaen" w:cs="Tahoma"/>
          <w:color w:val="000000" w:themeColor="text1"/>
        </w:rPr>
        <w:t>իսկ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առանձին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դեպքերում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ունի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10-15 </w:t>
      </w:r>
      <w:proofErr w:type="spellStart"/>
      <w:r w:rsidRPr="00481E20">
        <w:rPr>
          <w:rFonts w:ascii="Sylfaen" w:hAnsi="Sylfaen" w:cs="Tahoma"/>
          <w:color w:val="000000" w:themeColor="text1"/>
        </w:rPr>
        <w:t>կմ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հաստություն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։ </w:t>
      </w:r>
      <w:proofErr w:type="spellStart"/>
      <w:r w:rsidRPr="00481E20">
        <w:rPr>
          <w:rFonts w:ascii="Sylfaen" w:hAnsi="Sylfaen" w:cs="Tahoma"/>
          <w:color w:val="000000" w:themeColor="text1"/>
        </w:rPr>
        <w:t>Պինդ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վիճակում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 </w:t>
      </w:r>
      <w:proofErr w:type="spellStart"/>
      <w:r w:rsidRPr="00481E20">
        <w:rPr>
          <w:rFonts w:ascii="Sylfaen" w:hAnsi="Sylfaen" w:cs="Tahoma"/>
          <w:color w:val="000000" w:themeColor="text1"/>
        </w:rPr>
        <w:t>գտնվում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նաև</w:t>
      </w:r>
      <w:proofErr w:type="spellEnd"/>
      <w:r w:rsidRPr="00481E20">
        <w:rPr>
          <w:rFonts w:ascii="Sylfaen" w:hAnsi="Sylfaen" w:cs="Tahoma"/>
          <w:color w:val="000000" w:themeColor="text1"/>
        </w:rPr>
        <w:t> </w:t>
      </w:r>
      <w:proofErr w:type="spellStart"/>
      <w:r w:rsidRPr="00481E20">
        <w:rPr>
          <w:rFonts w:ascii="Sylfaen" w:hAnsi="Sylfaen" w:cs="Tahoma"/>
          <w:color w:val="000000" w:themeColor="text1"/>
        </w:rPr>
        <w:fldChar w:fldCharType="begin"/>
      </w:r>
      <w:r w:rsidRPr="00481E20">
        <w:rPr>
          <w:rFonts w:ascii="Sylfaen" w:hAnsi="Sylfaen" w:cs="Tahoma"/>
          <w:color w:val="000000" w:themeColor="text1"/>
        </w:rPr>
        <w:instrText xml:space="preserve"> HYPERLINK "https://hy.wikipedia.org/wiki/%D4%B5%D6%80%D5%AF%D5%AB%D6%80" \o "Երկիր" </w:instrText>
      </w:r>
      <w:r w:rsidRPr="00481E20">
        <w:rPr>
          <w:rFonts w:ascii="Sylfaen" w:hAnsi="Sylfaen" w:cs="Tahoma"/>
          <w:color w:val="000000" w:themeColor="text1"/>
        </w:rPr>
        <w:fldChar w:fldCharType="separate"/>
      </w:r>
      <w:r w:rsidRPr="00481E20">
        <w:rPr>
          <w:rStyle w:val="a7"/>
          <w:rFonts w:ascii="Sylfaen" w:hAnsi="Sylfaen" w:cs="Tahoma"/>
          <w:color w:val="000000" w:themeColor="text1"/>
        </w:rPr>
        <w:t>Երկրի</w:t>
      </w:r>
      <w:proofErr w:type="spellEnd"/>
      <w:r w:rsidRPr="00481E20">
        <w:rPr>
          <w:rFonts w:ascii="Sylfaen" w:hAnsi="Sylfaen" w:cs="Tahoma"/>
          <w:color w:val="000000" w:themeColor="text1"/>
        </w:rPr>
        <w:fldChar w:fldCharType="end"/>
      </w:r>
      <w:r w:rsidRPr="00481E20">
        <w:rPr>
          <w:rFonts w:ascii="Sylfaen" w:hAnsi="Sylfaen" w:cs="Tahoma"/>
          <w:color w:val="000000" w:themeColor="text1"/>
        </w:rPr>
        <w:t> </w:t>
      </w:r>
      <w:proofErr w:type="spellStart"/>
      <w:r w:rsidRPr="00481E20">
        <w:rPr>
          <w:rFonts w:ascii="Sylfaen" w:hAnsi="Sylfaen" w:cs="Tahoma"/>
          <w:color w:val="000000" w:themeColor="text1"/>
        </w:rPr>
        <w:t>մանթայի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վերին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հորիզոնը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, </w:t>
      </w:r>
      <w:proofErr w:type="spellStart"/>
      <w:r w:rsidRPr="00481E20">
        <w:rPr>
          <w:rFonts w:ascii="Sylfaen" w:hAnsi="Sylfaen" w:cs="Tahoma"/>
          <w:color w:val="000000" w:themeColor="text1"/>
        </w:rPr>
        <w:t>որը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Երկրակեղևի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հետ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միասին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առաջացնում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է </w:t>
      </w:r>
      <w:proofErr w:type="spellStart"/>
      <w:r w:rsidRPr="00481E20">
        <w:rPr>
          <w:rFonts w:ascii="Sylfaen" w:hAnsi="Sylfaen" w:cs="Tahoma"/>
          <w:color w:val="000000" w:themeColor="text1"/>
        </w:rPr>
        <w:fldChar w:fldCharType="begin"/>
      </w:r>
      <w:r w:rsidRPr="00481E20">
        <w:rPr>
          <w:rFonts w:ascii="Sylfaen" w:hAnsi="Sylfaen" w:cs="Tahoma"/>
          <w:color w:val="000000" w:themeColor="text1"/>
        </w:rPr>
        <w:instrText xml:space="preserve"> HYPERLINK "https://hy.wikipedia.org/wiki/%D5%94%D5%A1%D6%80%D5%B8%D5%AC%D5%B8%D6%80%D5%BF" \o "Քարոլորտ" </w:instrText>
      </w:r>
      <w:r w:rsidRPr="00481E20">
        <w:rPr>
          <w:rFonts w:ascii="Sylfaen" w:hAnsi="Sylfaen" w:cs="Tahoma"/>
          <w:color w:val="000000" w:themeColor="text1"/>
        </w:rPr>
        <w:fldChar w:fldCharType="separate"/>
      </w:r>
      <w:r w:rsidRPr="00481E20">
        <w:rPr>
          <w:rStyle w:val="a7"/>
          <w:rFonts w:ascii="Sylfaen" w:hAnsi="Sylfaen" w:cs="Tahoma"/>
          <w:color w:val="000000" w:themeColor="text1"/>
        </w:rPr>
        <w:t>քարոլորտը</w:t>
      </w:r>
      <w:proofErr w:type="spellEnd"/>
      <w:r w:rsidRPr="00481E20">
        <w:rPr>
          <w:rFonts w:ascii="Sylfaen" w:hAnsi="Sylfaen" w:cs="Tahoma"/>
          <w:color w:val="000000" w:themeColor="text1"/>
        </w:rPr>
        <w:fldChar w:fldCharType="end"/>
      </w:r>
      <w:r w:rsidRPr="00481E20">
        <w:rPr>
          <w:rFonts w:ascii="Sylfaen" w:hAnsi="Sylfaen" w:cs="Tahoma"/>
          <w:color w:val="000000" w:themeColor="text1"/>
        </w:rPr>
        <w:t xml:space="preserve">՝ </w:t>
      </w:r>
      <w:proofErr w:type="spellStart"/>
      <w:r w:rsidRPr="00481E20">
        <w:rPr>
          <w:rFonts w:ascii="Sylfaen" w:hAnsi="Sylfaen" w:cs="Tahoma"/>
          <w:color w:val="000000" w:themeColor="text1"/>
        </w:rPr>
        <w:t>Երկրի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մոտ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70-80 </w:t>
      </w:r>
      <w:proofErr w:type="spellStart"/>
      <w:r w:rsidRPr="00481E20">
        <w:rPr>
          <w:rFonts w:ascii="Sylfaen" w:hAnsi="Sylfaen" w:cs="Tahoma"/>
          <w:color w:val="000000" w:themeColor="text1"/>
        </w:rPr>
        <w:t>կմ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հաստությամբ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քարային</w:t>
      </w:r>
      <w:proofErr w:type="spellEnd"/>
      <w:r w:rsidRPr="00481E20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481E20">
        <w:rPr>
          <w:rFonts w:ascii="Sylfaen" w:hAnsi="Sylfaen" w:cs="Tahoma"/>
          <w:color w:val="000000" w:themeColor="text1"/>
        </w:rPr>
        <w:t>պատյանը</w:t>
      </w:r>
      <w:proofErr w:type="spellEnd"/>
      <w:r w:rsidRPr="00481E20">
        <w:rPr>
          <w:rFonts w:ascii="Sylfaen" w:hAnsi="Sylfaen" w:cs="Tahoma"/>
          <w:color w:val="000000" w:themeColor="text1"/>
        </w:rPr>
        <w:t>։</w:t>
      </w:r>
    </w:p>
    <w:p w:rsidR="002E79FF" w:rsidRPr="00481E20" w:rsidRDefault="002E79FF" w:rsidP="007301EB">
      <w:pPr>
        <w:pStyle w:val="a6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000000" w:themeColor="text1"/>
        </w:rPr>
      </w:pPr>
      <w:bookmarkStart w:id="0" w:name="_GoBack"/>
      <w:r>
        <w:rPr>
          <w:rFonts w:ascii="Sylfaen" w:hAnsi="Sylfaen" w:cs="Tahoma"/>
          <w:noProof/>
          <w:color w:val="000000" w:themeColor="text1"/>
        </w:rPr>
        <w:lastRenderedPageBreak/>
        <w:drawing>
          <wp:inline distT="0" distB="0" distL="0" distR="0">
            <wp:extent cx="4405023" cy="2782956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названия (2)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2540" cy="278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81E20" w:rsidRDefault="001B453A" w:rsidP="001B453A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Միջնապատյանը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տարածվում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մինչև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2900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խորությունը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Միջնապատյանի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խորքերում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"https://hy.wikipedia.org/wiki/%D5%8B%D5%A5%D6%80%D5%B4%D5%A1%D5%BD%D5%BF%D5%AB%D5%B3%D5%A1%D5%B6" \o "</w:instrText>
      </w:r>
      <w:r w:rsidRPr="001B453A">
        <w:rPr>
          <w:rFonts w:ascii="Sylfaen" w:hAnsi="Sylfaen" w:cs="Sylfaen"/>
          <w:color w:val="000000" w:themeColor="text1"/>
          <w:sz w:val="24"/>
          <w:szCs w:val="24"/>
        </w:rPr>
        <w:instrText>Ջերմաստիճան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1B453A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ջերմաստիճանը</w:t>
      </w:r>
      <w:proofErr w:type="spellEnd"/>
      <w:r w:rsidRPr="001B453A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հասնում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մինչև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2900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աստիճան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ցելսուսի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Թեև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միջնապատյանի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"https://hy.wikipedia.org/wiki/%D5%8B%D5%A5%D6%80%D5%B4%D5%A1%D5%BD%D5%BF%D5%AB%D5%B3%D5%A1%D5%B6" \o "</w:instrText>
      </w:r>
      <w:r w:rsidRPr="001B453A">
        <w:rPr>
          <w:rFonts w:ascii="Sylfaen" w:hAnsi="Sylfaen" w:cs="Sylfaen"/>
          <w:color w:val="000000" w:themeColor="text1"/>
          <w:sz w:val="24"/>
          <w:szCs w:val="24"/>
        </w:rPr>
        <w:instrText>Ջերմաստիճան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1B453A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ջերմաստիճանը</w:t>
      </w:r>
      <w:proofErr w:type="spellEnd"/>
      <w:r w:rsidRPr="001B453A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բավականին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բարձր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է,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սակայն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բարձր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"https://hy.wikipedia.org/wiki/%D5%83%D5%B6%D5%B7%D5%B8%D6%82%D5%B4" \o "</w:instrText>
      </w:r>
      <w:r w:rsidRPr="001B453A">
        <w:rPr>
          <w:rFonts w:ascii="Sylfaen" w:hAnsi="Sylfaen" w:cs="Sylfaen"/>
          <w:color w:val="000000" w:themeColor="text1"/>
          <w:sz w:val="24"/>
          <w:szCs w:val="24"/>
        </w:rPr>
        <w:instrText>Ճնշում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1B453A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ճնշման</w:t>
      </w:r>
      <w:proofErr w:type="spellEnd"/>
      <w:r w:rsidRPr="001B453A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պատճառով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այն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հիմնականում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պինդ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վիճակում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է։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Վերին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մասում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փափկավուն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շերտն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է,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որտեղ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նյութերը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կիսահալ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հրահեղուկ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վիճակում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</w:p>
    <w:p w:rsidR="001B453A" w:rsidRPr="007301EB" w:rsidRDefault="001B453A" w:rsidP="007301EB">
      <w:pPr>
        <w:spacing w:line="360" w:lineRule="auto"/>
        <w:ind w:firstLine="567"/>
        <w:jc w:val="both"/>
        <w:rPr>
          <w:rFonts w:ascii="Sylfaen" w:hAnsi="Sylfaen"/>
          <w:b/>
          <w:color w:val="000000" w:themeColor="text1"/>
          <w:sz w:val="24"/>
          <w:szCs w:val="24"/>
        </w:rPr>
      </w:pP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Կենտրոնում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"https://hy.wikipedia.org/wiki/%D5%84%D5%AB%D5%BB%D5%B8%D6%82%D5%AF" \o "</w:instrText>
      </w:r>
      <w:r w:rsidRPr="001B453A">
        <w:rPr>
          <w:rFonts w:ascii="Sylfaen" w:hAnsi="Sylfaen" w:cs="Sylfaen"/>
          <w:color w:val="000000" w:themeColor="text1"/>
          <w:sz w:val="24"/>
          <w:szCs w:val="24"/>
        </w:rPr>
        <w:instrText>Միջուկ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1B453A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միջուկն</w:t>
      </w:r>
      <w:proofErr w:type="spellEnd"/>
      <w:r w:rsidRPr="001B453A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է։ </w:t>
      </w:r>
      <w:proofErr w:type="spellStart"/>
      <w:r w:rsidRPr="001B453A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"https://hy.wikipedia.org/wiki/%D5%84%D5%AB%D5%BB%D5%B8%D6%82%D5%AF" \o "</w:instrText>
      </w:r>
      <w:r w:rsidRPr="001B453A">
        <w:rPr>
          <w:rFonts w:ascii="Sylfaen" w:hAnsi="Sylfaen" w:cs="Sylfaen"/>
          <w:color w:val="000000" w:themeColor="text1"/>
          <w:sz w:val="24"/>
          <w:szCs w:val="24"/>
        </w:rPr>
        <w:instrText>Միջուկ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1B453A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Միջուկի</w:t>
      </w:r>
      <w:proofErr w:type="spellEnd"/>
      <w:r w:rsidRPr="001B453A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կենտրոնում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"https://hy.wikipedia.org/wiki/%D5%8B%D5%A5%D6%80%D5%B4%D5%A1%D5%BD%D5%BF%D5%AB%D5%B3%D5%A1%D5%B6" \o "</w:instrText>
      </w:r>
      <w:r w:rsidRPr="001B453A">
        <w:rPr>
          <w:rFonts w:ascii="Sylfaen" w:hAnsi="Sylfaen" w:cs="Sylfaen"/>
          <w:color w:val="000000" w:themeColor="text1"/>
          <w:sz w:val="24"/>
          <w:szCs w:val="24"/>
        </w:rPr>
        <w:instrText>Ջերմաստիճան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1B453A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ջերմաստիճանը</w:t>
      </w:r>
      <w:proofErr w:type="spellEnd"/>
      <w:r w:rsidRPr="001B453A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հասնում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մինչև</w:t>
      </w:r>
      <w:proofErr w:type="spellEnd"/>
      <w:r w:rsidRPr="001B453A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6000 </w:t>
      </w:r>
      <w:proofErr w:type="spellStart"/>
      <w:r w:rsidRPr="001B453A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"https://hy.wikipedia.org/wiki/%D5%91%D5%A5%D5%AC%D5%BD%D5%B8%D6%82%D5%BD" \o "</w:instrText>
      </w:r>
      <w:r w:rsidRPr="001B453A">
        <w:rPr>
          <w:rFonts w:ascii="Sylfaen" w:hAnsi="Sylfaen" w:cs="Sylfaen"/>
          <w:color w:val="000000" w:themeColor="text1"/>
          <w:sz w:val="24"/>
          <w:szCs w:val="24"/>
        </w:rPr>
        <w:instrText>Ցելսուս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Pr="001B453A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Pr="001B453A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ցելսուսի</w:t>
      </w:r>
      <w:proofErr w:type="spellEnd"/>
      <w:r w:rsidRPr="001B453A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 </w:t>
      </w:r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Երկրի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միջուկում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ամփոփված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Երկրի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զանգվածի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31,5%-ը ն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ծավալի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16%-ը։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Այնտեղ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ճնշումը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130000-4250000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մթն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է։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Կազմված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ներքին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(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կորիզ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) և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արտաքին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միջուկներից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համապատասխանաբար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՝ 1288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կմ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և 3469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կմ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շառավիղներով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Ենթադրվում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է,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արտաքին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միջուկը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կազմված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հեղուկ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վիճակում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գտնվող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բարձր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ճնշման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տակ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"https://hy.wikipedia.org/wiki/%D5%84%D5%A5%D5%BF%D5%A1%D5%B2" \o "</w:instrText>
      </w:r>
      <w:r w:rsidR="007301EB" w:rsidRPr="007301EB">
        <w:rPr>
          <w:rFonts w:ascii="Sylfaen" w:hAnsi="Sylfaen" w:cs="Sylfaen"/>
          <w:color w:val="000000" w:themeColor="text1"/>
          <w:sz w:val="24"/>
          <w:szCs w:val="24"/>
        </w:rPr>
        <w:instrText>Մետաղ</w:instrText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="007301EB" w:rsidRPr="007301EB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մետաղական</w:t>
      </w:r>
      <w:proofErr w:type="spellEnd"/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հատկություններ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ձեռք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բերած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"https://hy.wikipedia.org/wiki/%D4%B5%D6%80%D5%AF%D5%A1%D5%A9" \o "</w:instrText>
      </w:r>
      <w:r w:rsidR="007301EB" w:rsidRPr="007301EB">
        <w:rPr>
          <w:rFonts w:ascii="Sylfaen" w:hAnsi="Sylfaen" w:cs="Sylfaen"/>
          <w:color w:val="000000" w:themeColor="text1"/>
          <w:sz w:val="24"/>
          <w:szCs w:val="24"/>
        </w:rPr>
        <w:instrText>Երկաթ</w:instrText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="007301EB" w:rsidRPr="007301EB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երկաթի</w:t>
      </w:r>
      <w:proofErr w:type="spellEnd"/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և </w:t>
      </w:r>
      <w:proofErr w:type="spellStart"/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"https://hy.wikipedia.org/wiki/%D5%84%D5%A1%D5%A3%D5%B6%D5%A5%D5%A6%D5%AB%D5%B8%D6%82%D5%B4" \o "</w:instrText>
      </w:r>
      <w:r w:rsidR="007301EB" w:rsidRPr="007301EB">
        <w:rPr>
          <w:rFonts w:ascii="Sylfaen" w:hAnsi="Sylfaen" w:cs="Sylfaen"/>
          <w:color w:val="000000" w:themeColor="text1"/>
          <w:sz w:val="24"/>
          <w:szCs w:val="24"/>
        </w:rPr>
        <w:instrText>Մագնեզիում</w:instrText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="007301EB" w:rsidRPr="007301EB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մագնեզիումի</w:t>
      </w:r>
      <w:proofErr w:type="spellEnd"/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սիլիկատներից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։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Նյութի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խտությունը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9660-12420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կգ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/մ</w:t>
      </w:r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 է։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Ներքին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միջուկը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պինդ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է,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հավանաբար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երկաթի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begin"/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instrText xml:space="preserve"> HYPERLINK "https://hy.wikipedia.org/wiki/%D5%86%D5%AB%D5%AF%D5%A5%D5%AC" \o "</w:instrText>
      </w:r>
      <w:r w:rsidR="007301EB" w:rsidRPr="007301EB">
        <w:rPr>
          <w:rFonts w:ascii="Sylfaen" w:hAnsi="Sylfaen" w:cs="Sylfaen"/>
          <w:color w:val="000000" w:themeColor="text1"/>
          <w:sz w:val="24"/>
          <w:szCs w:val="24"/>
        </w:rPr>
        <w:instrText>Նիկել</w:instrText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instrText xml:space="preserve">" </w:instrText>
      </w:r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separate"/>
      </w:r>
      <w:r w:rsidR="007301EB" w:rsidRPr="007301EB">
        <w:rPr>
          <w:rStyle w:val="a7"/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նիկելի</w:t>
      </w:r>
      <w:proofErr w:type="spellEnd"/>
      <w:r w:rsidR="007301EB" w:rsidRPr="007301EB">
        <w:rPr>
          <w:rFonts w:ascii="Sylfaen" w:hAnsi="Sylfaen"/>
          <w:color w:val="000000" w:themeColor="text1"/>
          <w:sz w:val="24"/>
          <w:szCs w:val="24"/>
        </w:rPr>
        <w:fldChar w:fldCharType="end"/>
      </w:r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խառնուրդ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է, և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ուևի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 xml:space="preserve"> 12910-19360 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կգ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/մ</w:t>
      </w:r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խտություն</w:t>
      </w:r>
      <w:proofErr w:type="spellEnd"/>
      <w:r w:rsidR="007301EB" w:rsidRPr="007301EB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</w:p>
    <w:sectPr w:rsidR="001B453A" w:rsidRPr="007301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E20"/>
    <w:rsid w:val="001B453A"/>
    <w:rsid w:val="002E79FF"/>
    <w:rsid w:val="00481E20"/>
    <w:rsid w:val="007301EB"/>
    <w:rsid w:val="008227D0"/>
    <w:rsid w:val="00AC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1E2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81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1E20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81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481E2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1E20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481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1E20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81E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481E2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93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y.wikipedia.org/wiki/%D4%B5%D6%80%D5%AF%D6%80%D5%A1%D5%AF%D5%A5%D5%B2%D6%8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hy.wikipedia.org/wiki/%D4%B5%D6%80%D5%AF%D5%AB%D6%80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hyperlink" Target="https://hy.wikipedia.org/wiki/%D5%95%D5%BE%D5%AF%D5%AB%D5%A1%D5%B6%D5%B8%D5%B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697</Words>
  <Characters>3979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2020-02-09T17:16:00Z</dcterms:created>
  <dcterms:modified xsi:type="dcterms:W3CDTF">2020-02-09T17:51:00Z</dcterms:modified>
</cp:coreProperties>
</file>