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27D0" w:rsidRDefault="00C64168">
      <w:pPr>
        <w:rPr>
          <w:rFonts w:ascii="Sylfaen" w:hAnsi="Sylfaen"/>
          <w:b/>
          <w:sz w:val="32"/>
          <w:szCs w:val="32"/>
          <w:lang w:val="en-US"/>
        </w:rPr>
      </w:pPr>
      <w:proofErr w:type="spellStart"/>
      <w:r w:rsidRPr="00C64168">
        <w:rPr>
          <w:rFonts w:ascii="Sylfaen" w:hAnsi="Sylfaen"/>
          <w:b/>
          <w:sz w:val="32"/>
          <w:szCs w:val="32"/>
          <w:lang w:val="en-US"/>
        </w:rPr>
        <w:t>Բնական</w:t>
      </w:r>
      <w:proofErr w:type="spellEnd"/>
      <w:r w:rsidRPr="00C64168">
        <w:rPr>
          <w:rFonts w:ascii="Sylfaen" w:hAnsi="Sylfaen"/>
          <w:b/>
          <w:sz w:val="32"/>
          <w:szCs w:val="32"/>
          <w:lang w:val="en-US"/>
        </w:rPr>
        <w:t xml:space="preserve"> </w:t>
      </w:r>
      <w:proofErr w:type="spellStart"/>
      <w:r w:rsidRPr="00C64168">
        <w:rPr>
          <w:rFonts w:ascii="Sylfaen" w:hAnsi="Sylfaen"/>
          <w:b/>
          <w:sz w:val="32"/>
          <w:szCs w:val="32"/>
          <w:lang w:val="en-US"/>
        </w:rPr>
        <w:t>աղե</w:t>
      </w:r>
      <w:bookmarkStart w:id="0" w:name="_GoBack"/>
      <w:bookmarkEnd w:id="0"/>
      <w:r w:rsidRPr="00C64168">
        <w:rPr>
          <w:rFonts w:ascii="Sylfaen" w:hAnsi="Sylfaen"/>
          <w:b/>
          <w:sz w:val="32"/>
          <w:szCs w:val="32"/>
          <w:lang w:val="en-US"/>
        </w:rPr>
        <w:t>տներ</w:t>
      </w:r>
      <w:proofErr w:type="spellEnd"/>
      <w:r w:rsidRPr="00C64168">
        <w:rPr>
          <w:rFonts w:ascii="Sylfaen" w:hAnsi="Sylfaen"/>
          <w:b/>
          <w:sz w:val="32"/>
          <w:szCs w:val="32"/>
          <w:lang w:val="en-US"/>
        </w:rPr>
        <w:t xml:space="preserve">: </w:t>
      </w:r>
      <w:proofErr w:type="spellStart"/>
      <w:r w:rsidRPr="00C64168">
        <w:rPr>
          <w:rFonts w:ascii="Sylfaen" w:hAnsi="Sylfaen"/>
          <w:b/>
          <w:sz w:val="32"/>
          <w:szCs w:val="32"/>
          <w:lang w:val="en-US"/>
        </w:rPr>
        <w:t>Սողանքներ</w:t>
      </w:r>
      <w:proofErr w:type="spellEnd"/>
    </w:p>
    <w:p w:rsidR="00C64168" w:rsidRDefault="00C64168" w:rsidP="00C64168">
      <w:pPr>
        <w:spacing w:line="360" w:lineRule="auto"/>
        <w:ind w:firstLine="567"/>
        <w:jc w:val="both"/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</w:pPr>
      <w:proofErr w:type="spellStart"/>
      <w:r w:rsidRPr="00F424C6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</w:rPr>
        <w:t>Սողանք</w:t>
      </w:r>
      <w:proofErr w:type="spellEnd"/>
      <w:r w:rsidRPr="00F424C6">
        <w:rPr>
          <w:rFonts w:ascii="Sylfaen" w:hAnsi="Sylfaen" w:cs="Arial"/>
          <w:b/>
          <w:bCs/>
          <w:color w:val="000000" w:themeColor="text1"/>
          <w:sz w:val="24"/>
          <w:szCs w:val="24"/>
          <w:shd w:val="clear" w:color="auto" w:fill="FFFFFF"/>
          <w:lang w:val="en-US"/>
        </w:rPr>
        <w:t>: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երկրաբանական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վտանգավոր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երևույթ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է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երկրակեղևի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մակերեսային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հատվածներում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հողազանգվածների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երբեմն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երկարատև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ու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աստիճանաբար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երբեմն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արագ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տեղաշարժով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որն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արտահայտվում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է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սարերի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բլուրների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լանջերում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գետահովիտներում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ծովերի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ու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լճերի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ափերին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զարգանում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է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հողազանգվածներում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չունեն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բնական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կցորդում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առաջացման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պատճառներն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՝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ջրով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հագենալու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հետևանքով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գետնահողի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(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գրունտի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)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բեռնվածության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ավելացումը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փոսերի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իջվածքների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մակերեսային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շերտերի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տակ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ջրակայուն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կավի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զանգվածի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առկայությունը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թեք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զառիթափ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տեղանքում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անտառահատումները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դեմ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պայքարի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գլխավոր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եղանակը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գետնաջրերի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հեռացումն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է։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Հայաստանի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Հանրապետությունում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կա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տա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n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բեր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չափերի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ավելի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քան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3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հազար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սողանքային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օջախ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ընդգրկում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շուրջ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65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հազար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հեկտար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տարածք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Ակտիվ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սողանքային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տարածքներում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գտնվում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Ողջաբերդ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Հաղարծին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Գնիշիկ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Գոշ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Օձուն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գյուղերը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Դիլիջան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Կապան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քաղաքները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և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այլ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բնակավայրեր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Սողանքներն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առավելապես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տարածված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Դեբետ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Հրազդան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Որոտան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Ողջի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Աղստև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,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Ազատ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և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Արփա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գետերի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ջրավազաններում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Սողանքային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երևույթներից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Հայաստանի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Հանրապետության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սոցիալտնտեսական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կառույցներին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հասցվող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տարեկան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վնասը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կազմում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է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շուրջ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10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միլիոն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ԱՄՆ</w:t>
      </w:r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դոլարին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համարժեք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դրամ</w:t>
      </w:r>
      <w:proofErr w:type="spellEnd"/>
      <w:r w:rsidRPr="00F424C6">
        <w:rPr>
          <w:rFonts w:ascii="Sylfaen" w:hAnsi="Sylfaen"/>
          <w:color w:val="000000" w:themeColor="text1"/>
          <w:sz w:val="24"/>
          <w:szCs w:val="24"/>
          <w:shd w:val="clear" w:color="auto" w:fill="FFFFFF"/>
        </w:rPr>
        <w:t>։</w:t>
      </w:r>
    </w:p>
    <w:p w:rsidR="00C64168" w:rsidRDefault="00C64168">
      <w:pPr>
        <w:rPr>
          <w:rFonts w:ascii="Sylfaen" w:hAnsi="Sylfaen"/>
          <w:b/>
          <w:sz w:val="32"/>
          <w:szCs w:val="32"/>
          <w:lang w:val="en-US"/>
        </w:rPr>
      </w:pPr>
      <w:r>
        <w:rPr>
          <w:rFonts w:ascii="Sylfaen" w:hAnsi="Sylfaen"/>
          <w:b/>
          <w:noProof/>
          <w:sz w:val="32"/>
          <w:szCs w:val="32"/>
          <w:lang w:eastAsia="ru-RU"/>
        </w:rPr>
        <w:drawing>
          <wp:inline distT="0" distB="0" distL="0" distR="0">
            <wp:extent cx="5076825" cy="24574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 названия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6825" cy="245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4168" w:rsidRPr="00C64168" w:rsidRDefault="00C64168" w:rsidP="00C64168">
      <w:pPr>
        <w:pStyle w:val="a5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  <w:lang w:val="en-US"/>
        </w:rPr>
      </w:pPr>
      <w:hyperlink r:id="rId6" w:tooltip="Հայաստան" w:history="1">
        <w:proofErr w:type="spellStart"/>
        <w:proofErr w:type="gramStart"/>
        <w:r w:rsidRPr="00C64168">
          <w:rPr>
            <w:rStyle w:val="a6"/>
            <w:rFonts w:ascii="Sylfaen" w:hAnsi="Sylfaen" w:cs="Sylfaen"/>
            <w:color w:val="000000" w:themeColor="text1"/>
          </w:rPr>
          <w:t>Հայաստանի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proofErr w:type="spellStart"/>
      <w:r w:rsidRPr="00C64168">
        <w:rPr>
          <w:rFonts w:ascii="Sylfaen" w:hAnsi="Sylfaen" w:cs="Tahoma"/>
          <w:color w:val="000000" w:themeColor="text1"/>
        </w:rPr>
        <w:t>տարածքը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բնորոշվում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է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ուժեղ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զարգացած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շարժընթացներով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Հայաստանի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տարածքում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գոյություն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ունեն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2000-</w:t>
      </w:r>
      <w:proofErr w:type="spellStart"/>
      <w:r w:rsidRPr="00C64168">
        <w:rPr>
          <w:rFonts w:ascii="Sylfaen" w:hAnsi="Sylfaen" w:cs="Tahoma"/>
          <w:color w:val="000000" w:themeColor="text1"/>
        </w:rPr>
        <w:t>ից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ավելի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խոշոր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սողանքներ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(</w:t>
      </w:r>
      <w:proofErr w:type="spellStart"/>
      <w:r w:rsidRPr="00C64168">
        <w:rPr>
          <w:rFonts w:ascii="Sylfaen" w:hAnsi="Sylfaen" w:cs="Tahoma"/>
          <w:color w:val="000000" w:themeColor="text1"/>
        </w:rPr>
        <w:t>մոտ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500 </w:t>
      </w:r>
      <w:proofErr w:type="spellStart"/>
      <w:r w:rsidRPr="00C64168">
        <w:rPr>
          <w:rFonts w:ascii="Sylfaen" w:hAnsi="Sylfaen" w:cs="Tahoma"/>
          <w:color w:val="000000" w:themeColor="text1"/>
        </w:rPr>
        <w:t>կմ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² </w:t>
      </w:r>
      <w:proofErr w:type="spellStart"/>
      <w:r w:rsidRPr="00C64168">
        <w:rPr>
          <w:rFonts w:ascii="Sylfaen" w:hAnsi="Sylfaen" w:cs="Tahoma"/>
          <w:color w:val="000000" w:themeColor="text1"/>
        </w:rPr>
        <w:t>տարածք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),</w:t>
      </w:r>
      <w:proofErr w:type="gram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որոնցից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շատերը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գտնվում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բնակավայրերի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  <w:lang w:val="en-US"/>
        </w:rPr>
        <w:lastRenderedPageBreak/>
        <w:t>(</w:t>
      </w:r>
      <w:hyperlink r:id="rId7" w:tooltip="Դիլիջան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Դիլիջան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8" w:tooltip="Իջևան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Իջևան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9" w:tooltip="Կապան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Կապան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0" w:tooltip="Վանաձոր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Վանաձոր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այլն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) </w:t>
      </w:r>
      <w:proofErr w:type="spellStart"/>
      <w:r w:rsidRPr="00C64168">
        <w:rPr>
          <w:rFonts w:ascii="Sylfaen" w:hAnsi="Sylfaen" w:cs="Tahoma"/>
          <w:color w:val="000000" w:themeColor="text1"/>
        </w:rPr>
        <w:t>սահմաններում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միջին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բարձրության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լեռնային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գոտում</w:t>
      </w:r>
      <w:proofErr w:type="spellEnd"/>
      <w:r w:rsidRPr="00C64168">
        <w:rPr>
          <w:rFonts w:ascii="Sylfaen" w:hAnsi="Sylfaen" w:cs="Tahoma"/>
          <w:color w:val="000000" w:themeColor="text1"/>
        </w:rPr>
        <w:t>՝</w:t>
      </w:r>
      <w:r w:rsidRPr="00C64168">
        <w:rPr>
          <w:rFonts w:ascii="Sylfaen" w:hAnsi="Sylfaen" w:cs="Tahoma"/>
          <w:color w:val="000000" w:themeColor="text1"/>
          <w:lang w:val="en-US"/>
        </w:rPr>
        <w:t> </w:t>
      </w:r>
      <w:hyperlink r:id="rId11" w:tooltip="Ախուրյան գետ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Ախուրյանի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proofErr w:type="spellStart"/>
      <w:r w:rsidRPr="00C64168">
        <w:rPr>
          <w:rFonts w:ascii="Sylfaen" w:hAnsi="Sylfaen" w:cs="Tahoma"/>
          <w:color w:val="000000" w:themeColor="text1"/>
        </w:rPr>
        <w:t>հովտում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(</w:t>
      </w:r>
      <w:hyperlink r:id="rId12" w:tooltip="Գյումրի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Գյումրուց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proofErr w:type="spellStart"/>
      <w:r w:rsidRPr="00C64168">
        <w:rPr>
          <w:rFonts w:ascii="Sylfaen" w:hAnsi="Sylfaen" w:cs="Tahoma"/>
          <w:color w:val="000000" w:themeColor="text1"/>
        </w:rPr>
        <w:t>հյուսիս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արևմուտք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), </w:t>
      </w:r>
      <w:hyperlink r:id="rId13" w:tooltip="Դեբեդ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Դեբեդի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4" w:tooltip="Աղստև (գետ)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Աղստևի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5" w:tooltip="Վեդի (գետ)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Վեդիի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6" w:tooltip="Գետիկ (գետ)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Գետիկի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7" w:tooltip="Որոտան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Որոտանի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proofErr w:type="spellStart"/>
      <w:r w:rsidRPr="00C64168">
        <w:rPr>
          <w:rFonts w:ascii="Sylfaen" w:hAnsi="Sylfaen" w:cs="Tahoma"/>
          <w:color w:val="000000" w:themeColor="text1"/>
        </w:rPr>
        <w:t>ավազաններում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8" w:tooltip="Նուբարաշենի սարավանդ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Նուբարաշենի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19" w:tooltip="Ջերմուկի սարավանդ (դեռ գրված չէ)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Ջերմուկի</w:t>
        </w:r>
        <w:proofErr w:type="spellEnd"/>
        <w:r w:rsidRPr="00C64168">
          <w:rPr>
            <w:rStyle w:val="a6"/>
            <w:rFonts w:ascii="Sylfaen" w:hAnsi="Sylfaen"/>
            <w:color w:val="000000" w:themeColor="text1"/>
            <w:lang w:val="en-US"/>
          </w:rPr>
          <w:t xml:space="preserve"> </w:t>
        </w:r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սարավանդներում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այլն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վտանգը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սպառնում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է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նաև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տրանսպորտային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(</w:t>
      </w:r>
      <w:proofErr w:type="spellStart"/>
      <w:r w:rsidRPr="00C64168">
        <w:rPr>
          <w:rFonts w:ascii="Sylfaen" w:hAnsi="Sylfaen" w:cs="Tahoma"/>
          <w:color w:val="000000" w:themeColor="text1"/>
        </w:rPr>
        <w:t>շուրջ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8 000 </w:t>
      </w:r>
      <w:proofErr w:type="spellStart"/>
      <w:r w:rsidRPr="00C64168">
        <w:rPr>
          <w:rFonts w:ascii="Sylfaen" w:hAnsi="Sylfaen" w:cs="Tahoma"/>
          <w:color w:val="000000" w:themeColor="text1"/>
        </w:rPr>
        <w:t>կմ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ընդհանուր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երկարության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ուղիներից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ավելի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քան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1500 </w:t>
      </w:r>
      <w:proofErr w:type="spellStart"/>
      <w:r w:rsidRPr="00C64168">
        <w:rPr>
          <w:rFonts w:ascii="Sylfaen" w:hAnsi="Sylfaen" w:cs="Tahoma"/>
          <w:color w:val="000000" w:themeColor="text1"/>
        </w:rPr>
        <w:t>կմ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r w:rsidRPr="00C64168">
        <w:rPr>
          <w:rFonts w:ascii="Sylfaen" w:hAnsi="Sylfaen" w:cs="Tahoma"/>
          <w:color w:val="000000" w:themeColor="text1"/>
        </w:rPr>
        <w:t>ը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ազդեցության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գոտում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է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)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էներգետիկ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մայրուղիներին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արոտավայրերին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մշակովի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հողերին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պատմամշակութային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հուշահամալիրներին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(</w:t>
      </w:r>
      <w:hyperlink r:id="rId20" w:tooltip="Մակարավանք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Մակարավանք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21" w:tooltip="Գոշավանք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Գոշավանք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, </w:t>
      </w:r>
      <w:hyperlink r:id="rId22" w:tooltip="Ջուխտակվանք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Ջուխտակվանք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այլն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)</w:t>
      </w:r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Սողանքները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շատ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հաճախ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ավերիչ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MS Gothic" w:eastAsia="MS Gothic" w:hAnsi="MS Gothic" w:cs="MS Gothic" w:hint="eastAsia"/>
          <w:color w:val="000000" w:themeColor="text1"/>
          <w:lang w:val="en-US"/>
        </w:rPr>
        <w:t>․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օրինակ</w:t>
      </w:r>
      <w:proofErr w:type="spellEnd"/>
      <w:r w:rsidRPr="00C64168">
        <w:rPr>
          <w:rFonts w:ascii="Sylfaen" w:hAnsi="Sylfaen" w:cs="Tahoma"/>
          <w:color w:val="000000" w:themeColor="text1"/>
        </w:rPr>
        <w:t>՝</w:t>
      </w:r>
      <w:r w:rsidRPr="00C64168">
        <w:rPr>
          <w:rFonts w:ascii="Sylfaen" w:hAnsi="Sylfaen" w:cs="Tahoma"/>
          <w:color w:val="000000" w:themeColor="text1"/>
          <w:lang w:val="en-US"/>
        </w:rPr>
        <w:t> </w:t>
      </w:r>
      <w:hyperlink r:id="rId23" w:tooltip="Մարմաշեն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Մարմաշեն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(</w:t>
      </w:r>
      <w:hyperlink r:id="rId24" w:tooltip="Շիրակի մարզ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Շիրակի</w:t>
        </w:r>
        <w:proofErr w:type="spellEnd"/>
        <w:r w:rsidRPr="00C64168">
          <w:rPr>
            <w:rStyle w:val="a6"/>
            <w:rFonts w:ascii="Sylfaen" w:hAnsi="Sylfaen"/>
            <w:color w:val="000000" w:themeColor="text1"/>
            <w:lang w:val="en-US"/>
          </w:rPr>
          <w:t xml:space="preserve"> </w:t>
        </w:r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մարզ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), </w:t>
      </w:r>
      <w:hyperlink r:id="rId25" w:tooltip="Մարտիրոս (գյուղ)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Մարտիրոս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> (</w:t>
      </w:r>
      <w:hyperlink r:id="rId26" w:tooltip="Վայոց ձորի մարզ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Վայոց</w:t>
        </w:r>
        <w:proofErr w:type="spellEnd"/>
        <w:r w:rsidRPr="00C64168">
          <w:rPr>
            <w:rStyle w:val="a6"/>
            <w:rFonts w:ascii="Sylfaen" w:hAnsi="Sylfaen"/>
            <w:color w:val="000000" w:themeColor="text1"/>
            <w:lang w:val="en-US"/>
          </w:rPr>
          <w:t xml:space="preserve"> </w:t>
        </w:r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ձորի</w:t>
        </w:r>
        <w:proofErr w:type="spellEnd"/>
        <w:r w:rsidRPr="00C64168">
          <w:rPr>
            <w:rStyle w:val="a6"/>
            <w:rFonts w:ascii="Sylfaen" w:hAnsi="Sylfaen"/>
            <w:color w:val="000000" w:themeColor="text1"/>
            <w:lang w:val="en-US"/>
          </w:rPr>
          <w:t xml:space="preserve"> </w:t>
        </w:r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մարզ</w:t>
        </w:r>
        <w:proofErr w:type="spellEnd"/>
      </w:hyperlink>
      <w:r w:rsidRPr="00C64168">
        <w:rPr>
          <w:rFonts w:ascii="Sylfaen" w:hAnsi="Sylfaen" w:cs="Tahoma"/>
          <w:color w:val="000000" w:themeColor="text1"/>
          <w:lang w:val="en-US"/>
        </w:rPr>
        <w:t xml:space="preserve">) </w:t>
      </w:r>
      <w:proofErr w:type="spellStart"/>
      <w:r w:rsidRPr="00C64168">
        <w:rPr>
          <w:rFonts w:ascii="Sylfaen" w:hAnsi="Sylfaen" w:cs="Tahoma"/>
          <w:color w:val="000000" w:themeColor="text1"/>
        </w:rPr>
        <w:t>գյուղերն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ավերվել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բնակիչները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տեղափոխվել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Նույն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պատկերն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է</w:t>
      </w:r>
      <w:r w:rsidRPr="00C64168">
        <w:rPr>
          <w:rFonts w:ascii="Sylfaen" w:hAnsi="Sylfaen" w:cs="Tahoma"/>
          <w:color w:val="000000" w:themeColor="text1"/>
          <w:lang w:val="en-US"/>
        </w:rPr>
        <w:t> </w:t>
      </w:r>
      <w:hyperlink r:id="rId27" w:tooltip="Դիլիջան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Դիլիջանում</w:t>
        </w:r>
        <w:proofErr w:type="spellEnd"/>
      </w:hyperlink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փլվածքները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տարածված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հանրապետության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շուրջ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125 </w:t>
      </w:r>
      <w:proofErr w:type="spellStart"/>
      <w:r w:rsidRPr="00C64168">
        <w:rPr>
          <w:rFonts w:ascii="Sylfaen" w:hAnsi="Sylfaen" w:cs="Tahoma"/>
          <w:color w:val="000000" w:themeColor="text1"/>
        </w:rPr>
        <w:t>բնակավայրում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</w:p>
    <w:p w:rsidR="00C64168" w:rsidRPr="00C64168" w:rsidRDefault="00C64168" w:rsidP="00C64168">
      <w:pPr>
        <w:pStyle w:val="a5"/>
        <w:shd w:val="clear" w:color="auto" w:fill="FFFFFF"/>
        <w:spacing w:before="120" w:beforeAutospacing="0" w:after="120" w:afterAutospacing="0" w:line="360" w:lineRule="auto"/>
        <w:ind w:firstLine="567"/>
        <w:jc w:val="both"/>
        <w:rPr>
          <w:rFonts w:ascii="Sylfaen" w:hAnsi="Sylfaen" w:cs="Tahoma"/>
          <w:color w:val="000000" w:themeColor="text1"/>
          <w:lang w:val="en-US"/>
        </w:rPr>
      </w:pPr>
      <w:proofErr w:type="spellStart"/>
      <w:r w:rsidRPr="00C64168">
        <w:rPr>
          <w:rFonts w:ascii="Sylfaen" w:hAnsi="Sylfaen" w:cs="Tahoma"/>
          <w:color w:val="000000" w:themeColor="text1"/>
        </w:rPr>
        <w:t>Քանի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մակերևութային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ստորերկրյա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ջրհոսքերն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ակտիվացնում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սողանքները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սողանքավտանգ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տարածքներում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չի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թույլատրվում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ջրագծեր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(</w:t>
      </w:r>
      <w:proofErr w:type="spellStart"/>
      <w:r w:rsidRPr="00C64168">
        <w:rPr>
          <w:rFonts w:ascii="Sylfaen" w:hAnsi="Sylfaen" w:cs="Tahoma"/>
          <w:color w:val="000000" w:themeColor="text1"/>
        </w:rPr>
        <w:t>ջրմուղկոյուղու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), </w:t>
      </w:r>
      <w:proofErr w:type="spellStart"/>
      <w:r w:rsidRPr="00C64168">
        <w:rPr>
          <w:rFonts w:ascii="Sylfaen" w:hAnsi="Sylfaen" w:cs="Tahoma"/>
          <w:color w:val="000000" w:themeColor="text1"/>
        </w:rPr>
        <w:t>առավել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ևս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բաց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ջրանցքներ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կառուցել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Ջրագծերից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ջրանցքներից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ներծծվող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անխուսափելի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կորուստների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հետևանքով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սողանքներն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ակտիվացել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Գառնի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Հացավան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Ողջաբերդ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Արզնի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Գետամեջ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Պտղնի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այլ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տեղամասերում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</w:p>
    <w:p w:rsidR="00C64168" w:rsidRPr="00C64168" w:rsidRDefault="00C64168" w:rsidP="00C64168">
      <w:pPr>
        <w:spacing w:line="360" w:lineRule="auto"/>
        <w:ind w:firstLine="567"/>
        <w:jc w:val="both"/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</w:pPr>
      <w:hyperlink r:id="rId28" w:tooltip="Հայաստան" w:history="1">
        <w:proofErr w:type="spellStart"/>
        <w:r w:rsidRPr="00C64168">
          <w:rPr>
            <w:rStyle w:val="a6"/>
            <w:rFonts w:ascii="Sylfaen" w:hAnsi="Sylfaen" w:cs="Tahoma"/>
            <w:color w:val="000000" w:themeColor="text1"/>
            <w:sz w:val="24"/>
            <w:szCs w:val="24"/>
            <w:shd w:val="clear" w:color="auto" w:fill="FFFFFF"/>
          </w:rPr>
          <w:t>Հայաստանում</w:t>
        </w:r>
        <w:proofErr w:type="spellEnd"/>
      </w:hyperlink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առկա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բլոկային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տեղաշարժեր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(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բլոկներ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),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հիմնական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զանգվածից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պոկված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բայց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իրենց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միաձուլությունն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ներքին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կառուցվածքը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պահպանած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մայր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hyperlink r:id="rId29" w:tooltip="Ապար" w:history="1">
        <w:proofErr w:type="spellStart"/>
        <w:r w:rsidRPr="00C64168">
          <w:rPr>
            <w:rStyle w:val="a6"/>
            <w:rFonts w:ascii="Sylfaen" w:hAnsi="Sylfaen" w:cs="Tahoma"/>
            <w:color w:val="000000" w:themeColor="text1"/>
            <w:sz w:val="24"/>
            <w:szCs w:val="24"/>
            <w:shd w:val="clear" w:color="auto" w:fill="FFFFFF"/>
          </w:rPr>
          <w:t>ապարների</w:t>
        </w:r>
        <w:proofErr w:type="spellEnd"/>
      </w:hyperlink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> 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խոշոր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հատվածներ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(</w:t>
      </w:r>
      <w:hyperlink r:id="rId30" w:tooltip="Իջևանի լեռներ" w:history="1">
        <w:proofErr w:type="spellStart"/>
        <w:r w:rsidRPr="00C64168">
          <w:rPr>
            <w:rStyle w:val="a6"/>
            <w:rFonts w:ascii="Sylfaen" w:hAnsi="Sylfaen" w:cs="Tahoma"/>
            <w:color w:val="000000" w:themeColor="text1"/>
            <w:sz w:val="24"/>
            <w:szCs w:val="24"/>
            <w:shd w:val="clear" w:color="auto" w:fill="FFFFFF"/>
          </w:rPr>
          <w:t>Իջևանի</w:t>
        </w:r>
        <w:proofErr w:type="spellEnd"/>
        <w:r w:rsidRPr="00C64168">
          <w:rPr>
            <w:rStyle w:val="a6"/>
            <w:rFonts w:ascii="Sylfaen" w:hAnsi="Sylfaen" w:cs="Tahoma"/>
            <w:color w:val="000000" w:themeColor="text1"/>
            <w:sz w:val="24"/>
            <w:szCs w:val="24"/>
            <w:shd w:val="clear" w:color="auto" w:fill="FFFFFF"/>
            <w:lang w:val="en-US"/>
          </w:rPr>
          <w:t xml:space="preserve"> </w:t>
        </w:r>
        <w:proofErr w:type="spellStart"/>
        <w:r w:rsidRPr="00C64168">
          <w:rPr>
            <w:rStyle w:val="a6"/>
            <w:rFonts w:ascii="Sylfaen" w:hAnsi="Sylfaen" w:cs="Tahoma"/>
            <w:color w:val="000000" w:themeColor="text1"/>
            <w:sz w:val="24"/>
            <w:szCs w:val="24"/>
            <w:shd w:val="clear" w:color="auto" w:fill="FFFFFF"/>
          </w:rPr>
          <w:t>լեռնաշղթայում</w:t>
        </w:r>
        <w:proofErr w:type="spellEnd"/>
      </w:hyperlink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Որոտանի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կիրճում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և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այլն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>)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նաև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քայքայված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նյութի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նվազագույն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տեղաշարժով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փլվածքային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գոյացություններ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՝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փլվածքային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սողանքներ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և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բավականին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յուրահատուկ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ձև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ունեցող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հոսքային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սողանքներ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որոնք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բնորոշվում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մածուցիկ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և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պլաստիկ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հոսքերով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ամբողջապես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քայքայված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ներքին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կառուցվածքով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և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զանգվածների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տեղաշարժման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առավելագույն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չափերով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(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Մարտիրոս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Արևիս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Հովք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և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այլ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գյուղեր</w:t>
      </w:r>
      <w:proofErr w:type="spellEnd"/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  <w:lang w:val="en-US"/>
        </w:rPr>
        <w:t>)</w:t>
      </w:r>
      <w:r w:rsidRPr="00C64168">
        <w:rPr>
          <w:rFonts w:ascii="Sylfaen" w:hAnsi="Sylfaen" w:cs="Tahoma"/>
          <w:color w:val="000000" w:themeColor="text1"/>
          <w:sz w:val="24"/>
          <w:szCs w:val="24"/>
          <w:shd w:val="clear" w:color="auto" w:fill="FFFFFF"/>
        </w:rPr>
        <w:t>։</w:t>
      </w:r>
    </w:p>
    <w:p w:rsidR="00C64168" w:rsidRDefault="00C64168">
      <w:pPr>
        <w:rPr>
          <w:rFonts w:ascii="Sylfaen" w:hAnsi="Sylfaen" w:cs="Tahoma"/>
          <w:b/>
          <w:color w:val="222222"/>
          <w:sz w:val="28"/>
          <w:szCs w:val="28"/>
          <w:shd w:val="clear" w:color="auto" w:fill="FFFFFF"/>
          <w:lang w:val="en-US"/>
        </w:rPr>
      </w:pPr>
      <w:proofErr w:type="spellStart"/>
      <w:r w:rsidRPr="00C64168">
        <w:rPr>
          <w:rFonts w:ascii="Sylfaen" w:hAnsi="Sylfaen" w:cs="Tahoma"/>
          <w:b/>
          <w:color w:val="222222"/>
          <w:sz w:val="28"/>
          <w:szCs w:val="28"/>
          <w:shd w:val="clear" w:color="auto" w:fill="FFFFFF"/>
          <w:lang w:val="en-US"/>
        </w:rPr>
        <w:t>Սողանքային</w:t>
      </w:r>
      <w:proofErr w:type="spellEnd"/>
      <w:r w:rsidRPr="00C64168">
        <w:rPr>
          <w:rFonts w:ascii="Sylfaen" w:hAnsi="Sylfaen" w:cs="Tahoma"/>
          <w:b/>
          <w:color w:val="222222"/>
          <w:sz w:val="28"/>
          <w:szCs w:val="28"/>
          <w:shd w:val="clear" w:color="auto" w:fill="FFFFFF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b/>
          <w:color w:val="222222"/>
          <w:sz w:val="28"/>
          <w:szCs w:val="28"/>
          <w:shd w:val="clear" w:color="auto" w:fill="FFFFFF"/>
          <w:lang w:val="en-US"/>
        </w:rPr>
        <w:t>շարժընթացներ</w:t>
      </w:r>
      <w:proofErr w:type="spellEnd"/>
    </w:p>
    <w:p w:rsidR="00C64168" w:rsidRPr="00C64168" w:rsidRDefault="00C64168" w:rsidP="00C64168">
      <w:pPr>
        <w:pStyle w:val="a5"/>
        <w:shd w:val="clear" w:color="auto" w:fill="FFFFFF"/>
        <w:spacing w:before="120" w:beforeAutospacing="0" w:after="120" w:afterAutospacing="0" w:line="360" w:lineRule="auto"/>
        <w:jc w:val="both"/>
        <w:rPr>
          <w:rFonts w:ascii="Sylfaen" w:hAnsi="Sylfaen" w:cs="Tahoma"/>
          <w:color w:val="000000" w:themeColor="text1"/>
          <w:lang w:val="en-US"/>
        </w:rPr>
      </w:pPr>
      <w:proofErr w:type="spellStart"/>
      <w:r w:rsidRPr="00C64168">
        <w:rPr>
          <w:rFonts w:ascii="Sylfaen" w:hAnsi="Sylfaen" w:cs="Tahoma"/>
          <w:color w:val="000000" w:themeColor="text1"/>
        </w:rPr>
        <w:t>Հայաստանի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տարածքի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տեղաշարժերի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տեսակները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շատ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հաճախ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տարանցման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ընթացքում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փոխակերպվում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փլվածք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սահք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-</w:t>
      </w:r>
      <w:proofErr w:type="spellStart"/>
      <w:r w:rsidRPr="00C64168">
        <w:rPr>
          <w:rFonts w:ascii="Sylfaen" w:hAnsi="Sylfaen" w:cs="Tahoma"/>
          <w:color w:val="000000" w:themeColor="text1"/>
        </w:rPr>
        <w:t>հոսք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սխեմայով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  <w:lang w:val="en-US"/>
        </w:rPr>
        <w:lastRenderedPageBreak/>
        <w:t>(</w:t>
      </w:r>
      <w:proofErr w:type="spellStart"/>
      <w:r w:rsidRPr="00C64168">
        <w:rPr>
          <w:rFonts w:ascii="Sylfaen" w:hAnsi="Sylfaen" w:cs="Tahoma"/>
          <w:color w:val="000000" w:themeColor="text1"/>
        </w:rPr>
        <w:t>օրինակ</w:t>
      </w:r>
      <w:proofErr w:type="spellEnd"/>
      <w:r w:rsidRPr="00C64168">
        <w:rPr>
          <w:rFonts w:ascii="Sylfaen" w:hAnsi="Sylfaen" w:cs="Tahoma"/>
          <w:color w:val="000000" w:themeColor="text1"/>
        </w:rPr>
        <w:t>՝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Ջերմուկի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խումբը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>)</w:t>
      </w:r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Նշված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շարժընթացները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վտանգավոր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քայքայիչ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արոտավայրերի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վարելահողերի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համար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</w:p>
    <w:p w:rsidR="00C64168" w:rsidRPr="00C64168" w:rsidRDefault="00C64168" w:rsidP="00C64168">
      <w:pPr>
        <w:pStyle w:val="a5"/>
        <w:shd w:val="clear" w:color="auto" w:fill="FFFFFF"/>
        <w:spacing w:before="120" w:beforeAutospacing="0" w:after="120" w:afterAutospacing="0" w:line="360" w:lineRule="auto"/>
        <w:jc w:val="both"/>
        <w:rPr>
          <w:rFonts w:ascii="Sylfaen" w:hAnsi="Sylfaen" w:cs="Tahoma"/>
          <w:color w:val="000000" w:themeColor="text1"/>
          <w:lang w:val="en-US"/>
        </w:rPr>
      </w:pPr>
      <w:proofErr w:type="spellStart"/>
      <w:r w:rsidRPr="00C64168">
        <w:rPr>
          <w:rFonts w:ascii="Sylfaen" w:hAnsi="Sylfaen" w:cs="Tahoma"/>
          <w:color w:val="000000" w:themeColor="text1"/>
        </w:rPr>
        <w:t>Ժամանակակից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անցյալի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ակտիվությամբ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շարժընթացների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մեծամասնությունը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կապված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է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ակտիվ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խզումնային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գոտիների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հետ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որոնց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միջոցով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տեղի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ունենում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դանդաղ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երկրաշարժածին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տեղաշարժեր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</w:p>
    <w:p w:rsidR="00C64168" w:rsidRPr="00C64168" w:rsidRDefault="00C64168" w:rsidP="00C64168">
      <w:pPr>
        <w:pStyle w:val="a5"/>
        <w:shd w:val="clear" w:color="auto" w:fill="FFFFFF"/>
        <w:spacing w:before="120" w:beforeAutospacing="0" w:after="120" w:afterAutospacing="0" w:line="360" w:lineRule="auto"/>
        <w:jc w:val="both"/>
        <w:rPr>
          <w:rFonts w:ascii="Sylfaen" w:hAnsi="Sylfaen" w:cs="Tahoma"/>
          <w:color w:val="000000" w:themeColor="text1"/>
        </w:rPr>
      </w:pPr>
      <w:proofErr w:type="spellStart"/>
      <w:r w:rsidRPr="00C64168">
        <w:rPr>
          <w:rFonts w:ascii="Sylfaen" w:hAnsi="Sylfaen" w:cs="Tahoma"/>
          <w:color w:val="000000" w:themeColor="text1"/>
        </w:rPr>
        <w:t>Երկրաշարժածին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սողանքներին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բնորոշ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է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որոշակի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գոտիականություն</w:t>
      </w:r>
      <w:proofErr w:type="spellEnd"/>
      <w:r w:rsidRPr="00C64168">
        <w:rPr>
          <w:rFonts w:ascii="Sylfaen" w:hAnsi="Sylfaen" w:cs="Tahoma"/>
          <w:color w:val="000000" w:themeColor="text1"/>
        </w:rPr>
        <w:t>՝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պայմանավորված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խզումնային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գոտիների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սեյսմիկ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ռեժիմի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տարբերություններով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լանջերի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առավելագույն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ձևախախտումներով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r w:rsidRPr="00C64168">
        <w:rPr>
          <w:rFonts w:ascii="Sylfaen" w:hAnsi="Sylfaen" w:cs="Tahoma"/>
          <w:color w:val="000000" w:themeColor="text1"/>
        </w:rPr>
        <w:t>և</w:t>
      </w:r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դրանց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կայունության</w:t>
      </w:r>
      <w:proofErr w:type="spellEnd"/>
      <w:r w:rsidRPr="00C64168">
        <w:rPr>
          <w:rFonts w:ascii="Sylfaen" w:hAnsi="Sylfaen" w:cs="Tahoma"/>
          <w:color w:val="000000" w:themeColor="text1"/>
          <w:lang w:val="en-US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խախտմամբ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  <w:r w:rsidRPr="00C64168">
        <w:rPr>
          <w:rFonts w:ascii="Sylfaen" w:hAnsi="Sylfaen" w:cs="Tahoma"/>
          <w:color w:val="000000" w:themeColor="text1"/>
          <w:lang w:val="en-US"/>
        </w:rPr>
        <w:t> </w:t>
      </w:r>
      <w:hyperlink r:id="rId31" w:tooltip="Ողջաբերդ" w:history="1">
        <w:proofErr w:type="spellStart"/>
        <w:r w:rsidRPr="00C64168">
          <w:rPr>
            <w:rStyle w:val="a6"/>
            <w:rFonts w:ascii="Sylfaen" w:hAnsi="Sylfaen" w:cs="Sylfaen"/>
            <w:color w:val="000000" w:themeColor="text1"/>
          </w:rPr>
          <w:t>Ողջաբերդի</w:t>
        </w:r>
        <w:proofErr w:type="spellEnd"/>
      </w:hyperlink>
      <w:r w:rsidRPr="00C64168">
        <w:rPr>
          <w:rFonts w:ascii="Sylfaen" w:hAnsi="Sylfaen" w:cs="Tahoma"/>
          <w:color w:val="000000" w:themeColor="text1"/>
        </w:rPr>
        <w:t> (</w:t>
      </w:r>
      <w:proofErr w:type="spellStart"/>
      <w:r w:rsidRPr="00C64168">
        <w:rPr>
          <w:rFonts w:ascii="Sylfaen" w:hAnsi="Sylfaen" w:cs="Tahoma"/>
          <w:color w:val="000000" w:themeColor="text1"/>
        </w:rPr>
        <w:t>Կոտայքի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մարզ</w:t>
      </w:r>
      <w:proofErr w:type="spellEnd"/>
      <w:r w:rsidRPr="00C64168">
        <w:rPr>
          <w:rFonts w:ascii="Sylfaen" w:hAnsi="Sylfaen" w:cs="Tahoma"/>
          <w:color w:val="000000" w:themeColor="text1"/>
        </w:rPr>
        <w:t>), </w:t>
      </w:r>
      <w:proofErr w:type="spellStart"/>
      <w:r w:rsidRPr="00C64168">
        <w:rPr>
          <w:rFonts w:ascii="Sylfaen" w:hAnsi="Sylfaen" w:cs="Tahoma"/>
          <w:color w:val="000000" w:themeColor="text1"/>
        </w:rPr>
        <w:fldChar w:fldCharType="begin"/>
      </w:r>
      <w:r w:rsidRPr="00C64168">
        <w:rPr>
          <w:rFonts w:ascii="Sylfaen" w:hAnsi="Sylfaen" w:cs="Tahoma"/>
          <w:color w:val="000000" w:themeColor="text1"/>
        </w:rPr>
        <w:instrText xml:space="preserve"> HYPERLINK "https://hy.wikipedia.org/wiki/%D5%8E%D5%A5%D5%A4%D5%AB_(%D6%84%D5%A1%D5%B2%D5%A1%D6%84)" \o "Վեդի (քաղաք)" </w:instrText>
      </w:r>
      <w:r w:rsidRPr="00C64168">
        <w:rPr>
          <w:rFonts w:ascii="Sylfaen" w:hAnsi="Sylfaen" w:cs="Tahoma"/>
          <w:color w:val="000000" w:themeColor="text1"/>
        </w:rPr>
        <w:fldChar w:fldCharType="separate"/>
      </w:r>
      <w:r w:rsidRPr="00C64168">
        <w:rPr>
          <w:rStyle w:val="a6"/>
          <w:rFonts w:ascii="Sylfaen" w:hAnsi="Sylfaen" w:cs="Sylfaen"/>
          <w:color w:val="000000" w:themeColor="text1"/>
        </w:rPr>
        <w:t>Վեդիի</w:t>
      </w:r>
      <w:proofErr w:type="spellEnd"/>
      <w:r w:rsidRPr="00C64168">
        <w:rPr>
          <w:rFonts w:ascii="Sylfaen" w:hAnsi="Sylfaen" w:cs="Tahoma"/>
          <w:color w:val="000000" w:themeColor="text1"/>
        </w:rPr>
        <w:fldChar w:fldCharType="end"/>
      </w:r>
      <w:r w:rsidRPr="00C64168">
        <w:rPr>
          <w:rFonts w:ascii="Sylfaen" w:hAnsi="Sylfaen" w:cs="Tahoma"/>
          <w:color w:val="000000" w:themeColor="text1"/>
        </w:rPr>
        <w:t> (</w:t>
      </w:r>
      <w:proofErr w:type="spellStart"/>
      <w:r w:rsidRPr="00C64168">
        <w:rPr>
          <w:rFonts w:ascii="Sylfaen" w:hAnsi="Sylfaen" w:cs="Tahoma"/>
          <w:color w:val="000000" w:themeColor="text1"/>
        </w:rPr>
        <w:t>Արարատի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մարզ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) </w:t>
      </w:r>
      <w:proofErr w:type="spellStart"/>
      <w:r w:rsidRPr="00C64168">
        <w:rPr>
          <w:rFonts w:ascii="Sylfaen" w:hAnsi="Sylfaen" w:cs="Tahoma"/>
          <w:color w:val="000000" w:themeColor="text1"/>
        </w:rPr>
        <w:t>սողանքային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խմբերը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գենետիկորեն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կապված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Գառնիի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խզումնային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երկրաշարժային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ակտիվության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հետ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և </w:t>
      </w:r>
      <w:proofErr w:type="spellStart"/>
      <w:r w:rsidRPr="00C64168">
        <w:rPr>
          <w:rFonts w:ascii="Sylfaen" w:hAnsi="Sylfaen" w:cs="Tahoma"/>
          <w:color w:val="000000" w:themeColor="text1"/>
        </w:rPr>
        <w:t>ունեն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շատ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բարձր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ակտիվություն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մշտապես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վնասում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Երևան-Գառնի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ավտոճանապարհը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և </w:t>
      </w:r>
      <w:proofErr w:type="spellStart"/>
      <w:r w:rsidRPr="00C64168">
        <w:rPr>
          <w:rFonts w:ascii="Sylfaen" w:hAnsi="Sylfaen" w:cs="Tahoma"/>
          <w:color w:val="000000" w:themeColor="text1"/>
        </w:rPr>
        <w:t>հարակից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գյուղերը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</w:p>
    <w:p w:rsidR="00C64168" w:rsidRPr="00C64168" w:rsidRDefault="00C64168" w:rsidP="00C64168">
      <w:pPr>
        <w:pStyle w:val="a5"/>
        <w:shd w:val="clear" w:color="auto" w:fill="FFFFFF"/>
        <w:spacing w:before="120" w:beforeAutospacing="0" w:after="120" w:afterAutospacing="0" w:line="360" w:lineRule="auto"/>
        <w:jc w:val="both"/>
        <w:rPr>
          <w:rFonts w:ascii="Sylfaen" w:hAnsi="Sylfaen" w:cs="Tahoma"/>
          <w:color w:val="000000" w:themeColor="text1"/>
        </w:rPr>
      </w:pPr>
      <w:proofErr w:type="spellStart"/>
      <w:r w:rsidRPr="00C64168">
        <w:rPr>
          <w:rFonts w:ascii="Sylfaen" w:hAnsi="Sylfaen" w:cs="Tahoma"/>
          <w:color w:val="000000" w:themeColor="text1"/>
        </w:rPr>
        <w:t>Սողանքների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դեմ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պայքարելու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համար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կառուցվում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են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գետափերն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ամրացնող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ու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ցամաքուրդային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կառույցներ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, </w:t>
      </w:r>
      <w:proofErr w:type="spellStart"/>
      <w:r w:rsidRPr="00C64168">
        <w:rPr>
          <w:rFonts w:ascii="Sylfaen" w:hAnsi="Sylfaen" w:cs="Tahoma"/>
          <w:color w:val="000000" w:themeColor="text1"/>
        </w:rPr>
        <w:t>կատարվում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ծառատնկումներ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և </w:t>
      </w:r>
      <w:proofErr w:type="spellStart"/>
      <w:r w:rsidRPr="00C64168">
        <w:rPr>
          <w:rFonts w:ascii="Sylfaen" w:hAnsi="Sylfaen" w:cs="Tahoma"/>
          <w:color w:val="000000" w:themeColor="text1"/>
        </w:rPr>
        <w:t>այլ</w:t>
      </w:r>
      <w:proofErr w:type="spellEnd"/>
      <w:r w:rsidRPr="00C64168">
        <w:rPr>
          <w:rFonts w:ascii="Sylfaen" w:hAnsi="Sylfaen" w:cs="Tahoma"/>
          <w:color w:val="000000" w:themeColor="text1"/>
        </w:rPr>
        <w:t xml:space="preserve"> </w:t>
      </w:r>
      <w:proofErr w:type="spellStart"/>
      <w:r w:rsidRPr="00C64168">
        <w:rPr>
          <w:rFonts w:ascii="Sylfaen" w:hAnsi="Sylfaen" w:cs="Tahoma"/>
          <w:color w:val="000000" w:themeColor="text1"/>
        </w:rPr>
        <w:t>միջոցառումներ</w:t>
      </w:r>
      <w:proofErr w:type="spellEnd"/>
      <w:r w:rsidRPr="00C64168">
        <w:rPr>
          <w:rFonts w:ascii="Sylfaen" w:hAnsi="Sylfaen" w:cs="Tahoma"/>
          <w:color w:val="000000" w:themeColor="text1"/>
        </w:rPr>
        <w:t>։</w:t>
      </w:r>
    </w:p>
    <w:p w:rsidR="00C64168" w:rsidRPr="00C64168" w:rsidRDefault="00C64168">
      <w:pPr>
        <w:rPr>
          <w:rFonts w:ascii="Sylfaen" w:hAnsi="Sylfaen"/>
          <w:b/>
          <w:sz w:val="28"/>
          <w:szCs w:val="28"/>
        </w:rPr>
      </w:pPr>
    </w:p>
    <w:sectPr w:rsidR="00C64168" w:rsidRPr="00C6416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4168"/>
    <w:rsid w:val="008227D0"/>
    <w:rsid w:val="00AC1C09"/>
    <w:rsid w:val="00C64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416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C64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C6416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641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64168"/>
    <w:rPr>
      <w:rFonts w:ascii="Tahoma" w:hAnsi="Tahoma" w:cs="Tahoma"/>
      <w:sz w:val="16"/>
      <w:szCs w:val="16"/>
    </w:rPr>
  </w:style>
  <w:style w:type="paragraph" w:styleId="a5">
    <w:name w:val="Normal (Web)"/>
    <w:basedOn w:val="a"/>
    <w:uiPriority w:val="99"/>
    <w:semiHidden/>
    <w:unhideWhenUsed/>
    <w:rsid w:val="00C64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Hyperlink"/>
    <w:basedOn w:val="a0"/>
    <w:uiPriority w:val="99"/>
    <w:semiHidden/>
    <w:unhideWhenUsed/>
    <w:rsid w:val="00C641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362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27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y.wikipedia.org/wiki/%D4%BB%D5%BB%D6%87%D5%A1%D5%B6" TargetMode="External"/><Relationship Id="rId13" Type="http://schemas.openxmlformats.org/officeDocument/2006/relationships/hyperlink" Target="https://hy.wikipedia.org/wiki/%D4%B4%D5%A5%D5%A2%D5%A5%D5%A4" TargetMode="External"/><Relationship Id="rId18" Type="http://schemas.openxmlformats.org/officeDocument/2006/relationships/hyperlink" Target="https://hy.wikipedia.org/wiki/%D5%86%D5%B8%D6%82%D5%A2%D5%A1%D6%80%D5%A1%D5%B7%D5%A5%D5%B6%D5%AB_%D5%BD%D5%A1%D6%80%D5%A1%D5%BE%D5%A1%D5%B6%D5%A4" TargetMode="External"/><Relationship Id="rId26" Type="http://schemas.openxmlformats.org/officeDocument/2006/relationships/hyperlink" Target="https://hy.wikipedia.org/wiki/%D5%8E%D5%A1%D5%B5%D5%B8%D6%81_%D5%B1%D5%B8%D6%80%D5%AB_%D5%B4%D5%A1%D6%80%D5%A6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hy.wikipedia.org/wiki/%D4%B3%D5%B8%D5%B7%D5%A1%D5%BE%D5%A1%D5%B6%D6%84" TargetMode="External"/><Relationship Id="rId7" Type="http://schemas.openxmlformats.org/officeDocument/2006/relationships/hyperlink" Target="https://hy.wikipedia.org/wiki/%D4%B4%D5%AB%D5%AC%D5%AB%D5%BB%D5%A1%D5%B6" TargetMode="External"/><Relationship Id="rId12" Type="http://schemas.openxmlformats.org/officeDocument/2006/relationships/hyperlink" Target="https://hy.wikipedia.org/wiki/%D4%B3%D5%B5%D5%B8%D6%82%D5%B4%D6%80%D5%AB" TargetMode="External"/><Relationship Id="rId17" Type="http://schemas.openxmlformats.org/officeDocument/2006/relationships/hyperlink" Target="https://hy.wikipedia.org/wiki/%D5%88%D6%80%D5%B8%D5%BF%D5%A1%D5%B6" TargetMode="External"/><Relationship Id="rId25" Type="http://schemas.openxmlformats.org/officeDocument/2006/relationships/hyperlink" Target="https://hy.wikipedia.org/wiki/%D5%84%D5%A1%D6%80%D5%BF%D5%AB%D6%80%D5%B8%D5%BD_(%D5%A3%D5%B5%D5%B8%D6%82%D5%B2)" TargetMode="External"/><Relationship Id="rId33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hyperlink" Target="https://hy.wikipedia.org/wiki/%D4%B3%D5%A5%D5%BF%D5%AB%D5%AF_(%D5%A3%D5%A5%D5%BF)" TargetMode="External"/><Relationship Id="rId20" Type="http://schemas.openxmlformats.org/officeDocument/2006/relationships/hyperlink" Target="https://hy.wikipedia.org/wiki/%D5%84%D5%A1%D5%AF%D5%A1%D6%80%D5%A1%D5%BE%D5%A1%D5%B6%D6%84" TargetMode="External"/><Relationship Id="rId29" Type="http://schemas.openxmlformats.org/officeDocument/2006/relationships/hyperlink" Target="https://hy.wikipedia.org/wiki/%D4%B1%D5%BA%D5%A1%D6%80" TargetMode="External"/><Relationship Id="rId1" Type="http://schemas.openxmlformats.org/officeDocument/2006/relationships/styles" Target="styles.xml"/><Relationship Id="rId6" Type="http://schemas.openxmlformats.org/officeDocument/2006/relationships/hyperlink" Target="https://hy.wikipedia.org/wiki/%D5%80%D5%A1%D5%B5%D5%A1%D5%BD%D5%BF%D5%A1%D5%B6" TargetMode="External"/><Relationship Id="rId11" Type="http://schemas.openxmlformats.org/officeDocument/2006/relationships/hyperlink" Target="https://hy.wikipedia.org/wiki/%D4%B1%D5%AD%D5%B8%D6%82%D6%80%D5%B5%D5%A1%D5%B6_%D5%A3%D5%A5%D5%BF" TargetMode="External"/><Relationship Id="rId24" Type="http://schemas.openxmlformats.org/officeDocument/2006/relationships/hyperlink" Target="https://hy.wikipedia.org/wiki/%D5%87%D5%AB%D6%80%D5%A1%D5%AF%D5%AB_%D5%B4%D5%A1%D6%80%D5%A6" TargetMode="External"/><Relationship Id="rId32" Type="http://schemas.openxmlformats.org/officeDocument/2006/relationships/fontTable" Target="fontTable.xml"/><Relationship Id="rId5" Type="http://schemas.openxmlformats.org/officeDocument/2006/relationships/image" Target="media/image1.jpg"/><Relationship Id="rId15" Type="http://schemas.openxmlformats.org/officeDocument/2006/relationships/hyperlink" Target="https://hy.wikipedia.org/wiki/%D5%8E%D5%A5%D5%A4%D5%AB_(%D5%A3%D5%A5%D5%BF)" TargetMode="External"/><Relationship Id="rId23" Type="http://schemas.openxmlformats.org/officeDocument/2006/relationships/hyperlink" Target="https://hy.wikipedia.org/wiki/%D5%84%D5%A1%D6%80%D5%B4%D5%A1%D5%B7%D5%A5%D5%B6" TargetMode="External"/><Relationship Id="rId28" Type="http://schemas.openxmlformats.org/officeDocument/2006/relationships/hyperlink" Target="https://hy.wikipedia.org/wiki/%D5%80%D5%A1%D5%B5%D5%A1%D5%BD%D5%BF%D5%A1%D5%B6" TargetMode="External"/><Relationship Id="rId10" Type="http://schemas.openxmlformats.org/officeDocument/2006/relationships/hyperlink" Target="https://hy.wikipedia.org/wiki/%D5%8E%D5%A1%D5%B6%D5%A1%D5%B1%D5%B8%D6%80" TargetMode="External"/><Relationship Id="rId19" Type="http://schemas.openxmlformats.org/officeDocument/2006/relationships/hyperlink" Target="https://hy.wikipedia.org/w/index.php?title=%D5%8B%D5%A5%D6%80%D5%B4%D5%B8%D6%82%D5%AF%D5%AB_%D5%BD%D5%A1%D6%80%D5%A1%D5%BE%D5%A1%D5%B6%D5%A4&amp;action=edit&amp;redlink=1" TargetMode="External"/><Relationship Id="rId31" Type="http://schemas.openxmlformats.org/officeDocument/2006/relationships/hyperlink" Target="https://hy.wikipedia.org/wiki/%D5%88%D5%B2%D5%BB%D5%A1%D5%A2%D5%A5%D6%80%D5%A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hy.wikipedia.org/wiki/%D4%BF%D5%A1%D5%BA%D5%A1%D5%B6" TargetMode="External"/><Relationship Id="rId14" Type="http://schemas.openxmlformats.org/officeDocument/2006/relationships/hyperlink" Target="https://hy.wikipedia.org/wiki/%D4%B1%D5%B2%D5%BD%D5%BF%D6%87_(%D5%A3%D5%A5%D5%BF)" TargetMode="External"/><Relationship Id="rId22" Type="http://schemas.openxmlformats.org/officeDocument/2006/relationships/hyperlink" Target="https://hy.wikipedia.org/wiki/%D5%8B%D5%B8%D6%82%D5%AD%D5%BF%D5%A1%D5%AF%D5%BE%D5%A1%D5%B6%D6%84" TargetMode="External"/><Relationship Id="rId27" Type="http://schemas.openxmlformats.org/officeDocument/2006/relationships/hyperlink" Target="https://hy.wikipedia.org/wiki/%D4%B4%D5%AB%D5%AC%D5%AB%D5%BB%D5%A1%D5%B6" TargetMode="External"/><Relationship Id="rId30" Type="http://schemas.openxmlformats.org/officeDocument/2006/relationships/hyperlink" Target="https://hy.wikipedia.org/wiki/%D4%BB%D5%BB%D6%87%D5%A1%D5%B6%D5%AB_%D5%AC%D5%A5%D5%BC%D5%B6%D5%A5%D6%8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1080</Words>
  <Characters>6161</Characters>
  <Application>Microsoft Office Word</Application>
  <DocSecurity>0</DocSecurity>
  <Lines>51</Lines>
  <Paragraphs>14</Paragraphs>
  <ScaleCrop>false</ScaleCrop>
  <Company/>
  <LinksUpToDate>false</LinksUpToDate>
  <CharactersWithSpaces>7227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SAMSUNG</cp:lastModifiedBy>
  <cp:revision>1</cp:revision>
  <dcterms:created xsi:type="dcterms:W3CDTF">2020-02-04T17:07:00Z</dcterms:created>
  <dcterms:modified xsi:type="dcterms:W3CDTF">2020-02-04T17:18:00Z</dcterms:modified>
</cp:coreProperties>
</file>