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2C6" w:rsidRPr="003C32C6" w:rsidRDefault="003C32C6" w:rsidP="003C32C6">
      <w:pPr>
        <w:spacing w:line="360" w:lineRule="auto"/>
        <w:ind w:firstLine="567"/>
        <w:jc w:val="both"/>
        <w:rPr>
          <w:rFonts w:ascii="Sylfaen" w:hAnsi="Sylfaen" w:cs="Tahoma"/>
          <w:b/>
          <w:bCs/>
          <w:color w:val="000000" w:themeColor="text1"/>
          <w:sz w:val="28"/>
          <w:szCs w:val="28"/>
          <w:shd w:val="clear" w:color="auto" w:fill="FFFFFF"/>
        </w:rPr>
      </w:pPr>
      <w:proofErr w:type="spellStart"/>
      <w:r w:rsidRPr="003C32C6">
        <w:rPr>
          <w:rFonts w:ascii="Sylfaen" w:hAnsi="Sylfaen" w:cs="Tahoma"/>
          <w:b/>
          <w:bCs/>
          <w:color w:val="000000" w:themeColor="text1"/>
          <w:sz w:val="28"/>
          <w:szCs w:val="28"/>
          <w:shd w:val="clear" w:color="auto" w:fill="FFFFFF"/>
        </w:rPr>
        <w:t>Շրջակա</w:t>
      </w:r>
      <w:proofErr w:type="spellEnd"/>
      <w:r w:rsidRPr="003C32C6">
        <w:rPr>
          <w:rFonts w:ascii="Sylfaen" w:hAnsi="Sylfaen" w:cs="Tahoma"/>
          <w:b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b/>
          <w:bCs/>
          <w:color w:val="000000" w:themeColor="text1"/>
          <w:sz w:val="28"/>
          <w:szCs w:val="28"/>
          <w:shd w:val="clear" w:color="auto" w:fill="FFFFFF"/>
        </w:rPr>
        <w:t>միջավայրի</w:t>
      </w:r>
      <w:proofErr w:type="spellEnd"/>
      <w:r w:rsidRPr="003C32C6">
        <w:rPr>
          <w:rFonts w:ascii="Sylfaen" w:hAnsi="Sylfaen" w:cs="Tahoma"/>
          <w:b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b/>
          <w:bCs/>
          <w:color w:val="000000" w:themeColor="text1"/>
          <w:sz w:val="28"/>
          <w:szCs w:val="28"/>
          <w:shd w:val="clear" w:color="auto" w:fill="FFFFFF"/>
        </w:rPr>
        <w:t>աղտոտում</w:t>
      </w:r>
      <w:proofErr w:type="spellEnd"/>
    </w:p>
    <w:p w:rsidR="008227D0" w:rsidRPr="003C32C6" w:rsidRDefault="003C32C6" w:rsidP="003C32C6">
      <w:pPr>
        <w:spacing w:line="360" w:lineRule="auto"/>
        <w:ind w:firstLine="567"/>
        <w:jc w:val="both"/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3C32C6">
        <w:rPr>
          <w:rFonts w:ascii="Sylfaen" w:hAnsi="Sylfaen" w:cs="Tahoma"/>
          <w:bCs/>
          <w:color w:val="000000" w:themeColor="text1"/>
          <w:sz w:val="24"/>
          <w:szCs w:val="24"/>
          <w:shd w:val="clear" w:color="auto" w:fill="FFFFFF"/>
        </w:rPr>
        <w:t>Աղտոտում</w:t>
      </w:r>
      <w:r w:rsidRPr="003C32C6">
        <w:rPr>
          <w:rFonts w:ascii="Sylfaen" w:hAnsi="Sylfaen" w:cs="Tahoma"/>
          <w:bCs/>
          <w:color w:val="000000" w:themeColor="text1"/>
          <w:sz w:val="24"/>
          <w:szCs w:val="24"/>
          <w:shd w:val="clear" w:color="auto" w:fill="FFFFFF"/>
        </w:rPr>
        <w:t>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hyperlink r:id="rId6" w:tooltip="Բնական միջավայր" w:history="1">
        <w:proofErr w:type="spellStart"/>
        <w:r w:rsidRPr="003C32C6">
          <w:rPr>
            <w:rStyle w:val="a3"/>
            <w:rFonts w:ascii="Sylfaen" w:hAnsi="Sylfaen" w:cs="Tahoma"/>
            <w:color w:val="000000" w:themeColor="text1"/>
            <w:sz w:val="24"/>
            <w:szCs w:val="24"/>
            <w:u w:val="none"/>
            <w:shd w:val="clear" w:color="auto" w:fill="FFFFFF"/>
          </w:rPr>
          <w:t>բնական</w:t>
        </w:r>
        <w:proofErr w:type="spellEnd"/>
        <w:r w:rsidRPr="003C32C6">
          <w:rPr>
            <w:rStyle w:val="a3"/>
            <w:rFonts w:ascii="Sylfaen" w:hAnsi="Sylfaen" w:cs="Tahoma"/>
            <w:color w:val="000000" w:themeColor="text1"/>
            <w:sz w:val="24"/>
            <w:szCs w:val="24"/>
            <w:u w:val="none"/>
            <w:shd w:val="clear" w:color="auto" w:fill="FFFFFF"/>
          </w:rPr>
          <w:t xml:space="preserve"> </w:t>
        </w:r>
        <w:proofErr w:type="spellStart"/>
        <w:r w:rsidRPr="003C32C6">
          <w:rPr>
            <w:rStyle w:val="a3"/>
            <w:rFonts w:ascii="Sylfaen" w:hAnsi="Sylfaen" w:cs="Tahoma"/>
            <w:color w:val="000000" w:themeColor="text1"/>
            <w:sz w:val="24"/>
            <w:szCs w:val="24"/>
            <w:u w:val="none"/>
            <w:shd w:val="clear" w:color="auto" w:fill="FFFFFF"/>
          </w:rPr>
          <w:t>միջավայրի</w:t>
        </w:r>
        <w:proofErr w:type="spellEnd"/>
      </w:hyperlink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,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"https://hy.wikipedia.org/wiki/%D5%84%D5%A1%D6%80%D5%A4"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Մարդ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մարդկանց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,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"https://hy.wikipedia.org/wiki/%D4%B2%D5%B8%D6%82%D5%BD%D5%A1%D5%AF%D5%A1%D5%B6_%D5%A1%D5%B7%D5%AD%D5%A1%D6%80%D5%B0"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Բուսական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աշխարհ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բուսական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և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"https://hy.wikipedia.org/wiki/%D4%BF%D5%A5%D5%B6%D5%A4%D5%A1%D5%B6%D5%A1%D5%AF%D5%A1%D5%B6_%D5%A1%D5%B7%D5%AD%D5%A1%D6%80%D5%B0"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Կենդանական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աշխարհ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կենդանական</w:t>
      </w:r>
      <w:proofErr w:type="spellEnd"/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 xml:space="preserve"> </w:t>
      </w:r>
      <w:proofErr w:type="spellStart"/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աշխարհի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վրա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"https://hy.wikipedia.org/wiki/%D4%B1%D5%B2%D5%BF%D5%B8%D5%BF%D5%AB%D5%B9"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Աղտոտիչ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աղտոտիչների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վնասակար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ազդեցությունն</w:t>
      </w:r>
      <w:proofErr w:type="spellEnd"/>
      <w:r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</w:t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։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Տարբեր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ու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բազմազան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աղտոտման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տեսակները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քիմիական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միացությունների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և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խառնուրդների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արտանետումները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"https://hy.wikipedia.org/wiki/%D5%84%D5%A9%D5%B6%D5%B8%D5%AC%D5%B8%D6%80%D5%BF"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Մթնոլորտ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մթնոլորտ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արտադրական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և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կոմունալ-կենցաղային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թափոնների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թափանցումը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ջրային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միջավայր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,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"https://hy.wikipedia.org/w/index.php?title=%D4%BC%D5%A1%D5%B6%D5%A4%D5%B7%D5%A1%D6%86%D5%BF&amp;action=edit&amp;redlink=1"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Լանդշաֆտ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(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դեռ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գրված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չէ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)"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լանդշաֆտների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(</w:t>
      </w:r>
      <w:proofErr w:type="spellStart"/>
      <w:r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դաշտեր</w:t>
      </w:r>
      <w:proofErr w:type="spellEnd"/>
      <w:r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,</w:t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"https://hy.wikipedia.org/wiki/%D5%84%D5%A1%D6%80%D5%A3%D5%A1%D5%A3%D5%A5%D5%BF%D5%AB%D5%B6"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Մարգագետին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մարգագետիններ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,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"https://hy.wikipedia.org/wiki/%D4%B1%D5%B6%D5%BF%D5%A1%D5%BC"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Անտառ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անտառներ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)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աղտոտումը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իոնացնող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ճառագայթման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արտադրական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և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կենցաղային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աղմուկի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մակարդակի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բարձրացումը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և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ջերմության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կուտակումը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մթնոլորտում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։</w:t>
      </w:r>
    </w:p>
    <w:p w:rsidR="003C32C6" w:rsidRPr="003C32C6" w:rsidRDefault="003C32C6" w:rsidP="003C32C6">
      <w:pPr>
        <w:pStyle w:val="a4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000000" w:themeColor="text1"/>
        </w:rPr>
      </w:pPr>
      <w:proofErr w:type="spellStart"/>
      <w:r w:rsidRPr="003C32C6">
        <w:rPr>
          <w:rFonts w:ascii="Sylfaen" w:hAnsi="Sylfaen" w:cs="Tahoma"/>
          <w:color w:val="000000" w:themeColor="text1"/>
        </w:rPr>
        <w:t>Տարբերում</w:t>
      </w:r>
      <w:proofErr w:type="spellEnd"/>
      <w:r w:rsidRPr="003C32C6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</w:rPr>
        <w:t>են</w:t>
      </w:r>
      <w:proofErr w:type="spellEnd"/>
      <w:r w:rsidRPr="003C32C6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</w:rPr>
        <w:t>բնածին</w:t>
      </w:r>
      <w:proofErr w:type="spellEnd"/>
      <w:r w:rsidRPr="003C32C6">
        <w:rPr>
          <w:rFonts w:ascii="Sylfaen" w:hAnsi="Sylfaen" w:cs="Tahoma"/>
          <w:color w:val="000000" w:themeColor="text1"/>
        </w:rPr>
        <w:t xml:space="preserve"> և </w:t>
      </w:r>
      <w:proofErr w:type="spellStart"/>
      <w:r w:rsidRPr="003C32C6">
        <w:rPr>
          <w:rFonts w:ascii="Sylfaen" w:hAnsi="Sylfaen" w:cs="Tahoma"/>
          <w:color w:val="000000" w:themeColor="text1"/>
        </w:rPr>
        <w:t>մարդահարույց</w:t>
      </w:r>
      <w:proofErr w:type="spellEnd"/>
      <w:r w:rsidRPr="003C32C6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</w:rPr>
        <w:t>աղտոտում</w:t>
      </w:r>
      <w:proofErr w:type="spellEnd"/>
      <w:r w:rsidRPr="003C32C6">
        <w:rPr>
          <w:rFonts w:ascii="Sylfaen" w:hAnsi="Sylfaen" w:cs="Tahoma"/>
          <w:color w:val="000000" w:themeColor="text1"/>
        </w:rPr>
        <w:t>։</w:t>
      </w:r>
    </w:p>
    <w:p w:rsidR="003C32C6" w:rsidRPr="003C32C6" w:rsidRDefault="003C32C6" w:rsidP="003C32C6">
      <w:pPr>
        <w:pStyle w:val="a4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000000" w:themeColor="text1"/>
        </w:rPr>
      </w:pPr>
      <w:proofErr w:type="spellStart"/>
      <w:r w:rsidRPr="003C32C6">
        <w:rPr>
          <w:rFonts w:ascii="Sylfaen" w:hAnsi="Sylfaen" w:cs="Tahoma"/>
          <w:i/>
          <w:iCs/>
          <w:color w:val="000000" w:themeColor="text1"/>
        </w:rPr>
        <w:t>Բնածին</w:t>
      </w:r>
      <w:proofErr w:type="spellEnd"/>
      <w:r w:rsidRPr="003C32C6">
        <w:rPr>
          <w:rFonts w:ascii="Sylfaen" w:hAnsi="Sylfaen" w:cs="Tahoma"/>
          <w:i/>
          <w:iCs/>
          <w:color w:val="000000" w:themeColor="text1"/>
        </w:rPr>
        <w:t xml:space="preserve"> </w:t>
      </w:r>
      <w:proofErr w:type="spellStart"/>
      <w:r w:rsidRPr="003C32C6">
        <w:rPr>
          <w:rFonts w:ascii="Sylfaen" w:hAnsi="Sylfaen" w:cs="Tahoma"/>
          <w:i/>
          <w:iCs/>
          <w:color w:val="000000" w:themeColor="text1"/>
        </w:rPr>
        <w:t>աղտոտումը</w:t>
      </w:r>
      <w:proofErr w:type="spellEnd"/>
      <w:r w:rsidRPr="003C32C6">
        <w:rPr>
          <w:rFonts w:ascii="Sylfaen" w:hAnsi="Sylfaen" w:cs="Tahoma"/>
          <w:color w:val="000000" w:themeColor="text1"/>
        </w:rPr>
        <w:t> </w:t>
      </w:r>
      <w:proofErr w:type="spellStart"/>
      <w:r w:rsidRPr="003C32C6">
        <w:rPr>
          <w:rFonts w:ascii="Sylfaen" w:hAnsi="Sylfaen" w:cs="Tahoma"/>
          <w:color w:val="000000" w:themeColor="text1"/>
        </w:rPr>
        <w:t>տեղի</w:t>
      </w:r>
      <w:proofErr w:type="spellEnd"/>
      <w:r w:rsidRPr="003C32C6">
        <w:rPr>
          <w:rFonts w:ascii="Sylfaen" w:hAnsi="Sylfaen" w:cs="Tahoma"/>
          <w:color w:val="000000" w:themeColor="text1"/>
        </w:rPr>
        <w:t xml:space="preserve"> է </w:t>
      </w:r>
      <w:proofErr w:type="spellStart"/>
      <w:r w:rsidRPr="003C32C6">
        <w:rPr>
          <w:rFonts w:ascii="Sylfaen" w:hAnsi="Sylfaen" w:cs="Tahoma"/>
          <w:color w:val="000000" w:themeColor="text1"/>
        </w:rPr>
        <w:t>ունենում</w:t>
      </w:r>
      <w:proofErr w:type="spellEnd"/>
      <w:r w:rsidRPr="003C32C6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</w:rPr>
        <w:t>բնական</w:t>
      </w:r>
      <w:proofErr w:type="spellEnd"/>
      <w:r w:rsidRPr="003C32C6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</w:rPr>
        <w:t>երևույթների</w:t>
      </w:r>
      <w:proofErr w:type="spellEnd"/>
      <w:r w:rsidRPr="003C32C6">
        <w:rPr>
          <w:rFonts w:ascii="Sylfaen" w:hAnsi="Sylfaen" w:cs="Tahoma"/>
          <w:color w:val="000000" w:themeColor="text1"/>
        </w:rPr>
        <w:t xml:space="preserve"> (</w:t>
      </w:r>
      <w:hyperlink r:id="rId7" w:tooltip="Երկրաշարժ" w:history="1">
        <w:r w:rsidRPr="003C32C6">
          <w:rPr>
            <w:rStyle w:val="a3"/>
            <w:rFonts w:ascii="Sylfaen" w:hAnsi="Sylfaen" w:cs="Tahoma"/>
            <w:color w:val="000000" w:themeColor="text1"/>
          </w:rPr>
          <w:t>երկրաշարժեր</w:t>
        </w:r>
      </w:hyperlink>
      <w:r w:rsidRPr="003C32C6">
        <w:rPr>
          <w:rFonts w:ascii="Sylfaen" w:hAnsi="Sylfaen" w:cs="Tahoma"/>
          <w:color w:val="000000" w:themeColor="text1"/>
        </w:rPr>
        <w:t>, </w:t>
      </w:r>
      <w:hyperlink r:id="rId8" w:tooltip="Հրաբուխ" w:history="1">
        <w:r w:rsidRPr="003C32C6">
          <w:rPr>
            <w:rStyle w:val="a3"/>
            <w:rFonts w:ascii="Sylfaen" w:hAnsi="Sylfaen" w:cs="Tahoma"/>
            <w:color w:val="000000" w:themeColor="text1"/>
          </w:rPr>
          <w:t>հրաբուխներ</w:t>
        </w:r>
      </w:hyperlink>
      <w:r w:rsidRPr="003C32C6">
        <w:rPr>
          <w:rFonts w:ascii="Sylfaen" w:hAnsi="Sylfaen" w:cs="Tahoma"/>
          <w:color w:val="000000" w:themeColor="text1"/>
        </w:rPr>
        <w:t>, </w:t>
      </w:r>
      <w:hyperlink r:id="rId9" w:tooltip="Ջրհեղեղ" w:history="1">
        <w:r w:rsidRPr="003C32C6">
          <w:rPr>
            <w:rStyle w:val="a3"/>
            <w:rFonts w:ascii="Sylfaen" w:hAnsi="Sylfaen" w:cs="Tahoma"/>
            <w:color w:val="000000" w:themeColor="text1"/>
          </w:rPr>
          <w:t>ջրհեղեղներ</w:t>
        </w:r>
      </w:hyperlink>
      <w:r w:rsidRPr="003C32C6">
        <w:rPr>
          <w:rFonts w:ascii="Sylfaen" w:hAnsi="Sylfaen" w:cs="Tahoma"/>
          <w:color w:val="000000" w:themeColor="text1"/>
        </w:rPr>
        <w:t>, </w:t>
      </w:r>
      <w:hyperlink r:id="rId10" w:tooltip="Հրդեհ (դեռ գրված չէ)" w:history="1">
        <w:r w:rsidRPr="003C32C6">
          <w:rPr>
            <w:rStyle w:val="a3"/>
            <w:rFonts w:ascii="Sylfaen" w:hAnsi="Sylfaen" w:cs="Tahoma"/>
            <w:color w:val="000000" w:themeColor="text1"/>
          </w:rPr>
          <w:t>հրդեհներ</w:t>
        </w:r>
      </w:hyperlink>
      <w:r w:rsidRPr="003C32C6">
        <w:rPr>
          <w:rFonts w:ascii="Sylfaen" w:hAnsi="Sylfaen" w:cs="Tahoma"/>
          <w:color w:val="000000" w:themeColor="text1"/>
        </w:rPr>
        <w:t>, </w:t>
      </w:r>
      <w:hyperlink r:id="rId11" w:tooltip="Փոթորիկ" w:history="1">
        <w:r w:rsidRPr="003C32C6">
          <w:rPr>
            <w:rStyle w:val="a3"/>
            <w:rFonts w:ascii="Sylfaen" w:hAnsi="Sylfaen" w:cs="Tahoma"/>
            <w:color w:val="000000" w:themeColor="text1"/>
          </w:rPr>
          <w:t>փոթորիկներ</w:t>
        </w:r>
      </w:hyperlink>
      <w:r w:rsidRPr="003C32C6">
        <w:rPr>
          <w:rFonts w:ascii="Sylfaen" w:hAnsi="Sylfaen" w:cs="Tahoma"/>
          <w:color w:val="000000" w:themeColor="text1"/>
        </w:rPr>
        <w:t>, </w:t>
      </w:r>
      <w:hyperlink r:id="rId12" w:tooltip="Սողանք" w:history="1">
        <w:r w:rsidRPr="003C32C6">
          <w:rPr>
            <w:rStyle w:val="a3"/>
            <w:rFonts w:ascii="Sylfaen" w:hAnsi="Sylfaen" w:cs="Tahoma"/>
            <w:color w:val="000000" w:themeColor="text1"/>
          </w:rPr>
          <w:t>սողանքներ</w:t>
        </w:r>
      </w:hyperlink>
      <w:r w:rsidRPr="003C32C6">
        <w:rPr>
          <w:rFonts w:ascii="Sylfaen" w:hAnsi="Sylfaen" w:cs="Tahoma"/>
          <w:color w:val="000000" w:themeColor="text1"/>
        </w:rPr>
        <w:t xml:space="preserve">), </w:t>
      </w:r>
      <w:proofErr w:type="spellStart"/>
      <w:r w:rsidRPr="003C32C6">
        <w:rPr>
          <w:rFonts w:ascii="Sylfaen" w:hAnsi="Sylfaen" w:cs="Tahoma"/>
          <w:color w:val="000000" w:themeColor="text1"/>
        </w:rPr>
        <w:t>իսկ</w:t>
      </w:r>
      <w:proofErr w:type="spellEnd"/>
      <w:r w:rsidRPr="003C32C6">
        <w:rPr>
          <w:rFonts w:ascii="Sylfaen" w:hAnsi="Sylfaen" w:cs="Tahoma"/>
          <w:color w:val="000000" w:themeColor="text1"/>
        </w:rPr>
        <w:t> </w:t>
      </w:r>
      <w:proofErr w:type="spellStart"/>
      <w:r w:rsidRPr="003C32C6">
        <w:rPr>
          <w:rFonts w:ascii="Sylfaen" w:hAnsi="Sylfaen" w:cs="Tahoma"/>
          <w:i/>
          <w:iCs/>
          <w:color w:val="000000" w:themeColor="text1"/>
        </w:rPr>
        <w:t>մարդահարույցը</w:t>
      </w:r>
      <w:proofErr w:type="spellEnd"/>
      <w:r w:rsidRPr="003C32C6">
        <w:rPr>
          <w:rFonts w:ascii="Sylfaen" w:hAnsi="Sylfaen" w:cs="Tahoma"/>
          <w:color w:val="000000" w:themeColor="text1"/>
        </w:rPr>
        <w:t xml:space="preserve">՝ </w:t>
      </w:r>
      <w:proofErr w:type="spellStart"/>
      <w:r w:rsidRPr="003C32C6">
        <w:rPr>
          <w:rFonts w:ascii="Sylfaen" w:hAnsi="Sylfaen" w:cs="Tahoma"/>
          <w:color w:val="000000" w:themeColor="text1"/>
        </w:rPr>
        <w:t>մարդու</w:t>
      </w:r>
      <w:proofErr w:type="spellEnd"/>
      <w:r w:rsidRPr="003C32C6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</w:rPr>
        <w:t>գործունեության</w:t>
      </w:r>
      <w:proofErr w:type="spellEnd"/>
      <w:r w:rsidRPr="003C32C6">
        <w:rPr>
          <w:rFonts w:ascii="Sylfaen" w:hAnsi="Sylfaen" w:cs="Tahoma"/>
          <w:color w:val="000000" w:themeColor="text1"/>
        </w:rPr>
        <w:t xml:space="preserve"> (</w:t>
      </w:r>
      <w:proofErr w:type="spellStart"/>
      <w:r w:rsidRPr="003C32C6">
        <w:rPr>
          <w:rFonts w:ascii="Sylfaen" w:hAnsi="Sylfaen" w:cs="Tahoma"/>
          <w:color w:val="000000" w:themeColor="text1"/>
        </w:rPr>
        <w:t>արդյունաբերական</w:t>
      </w:r>
      <w:proofErr w:type="spellEnd"/>
      <w:r w:rsidRPr="003C32C6">
        <w:rPr>
          <w:rFonts w:ascii="Sylfaen" w:hAnsi="Sylfaen" w:cs="Tahoma"/>
          <w:color w:val="000000" w:themeColor="text1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</w:rPr>
        <w:t>գյուղատնտեսական</w:t>
      </w:r>
      <w:proofErr w:type="spellEnd"/>
      <w:r w:rsidRPr="003C32C6">
        <w:rPr>
          <w:rFonts w:ascii="Sylfaen" w:hAnsi="Sylfaen" w:cs="Tahoma"/>
          <w:color w:val="000000" w:themeColor="text1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</w:rPr>
        <w:t>տրանսպորտային</w:t>
      </w:r>
      <w:proofErr w:type="spellEnd"/>
      <w:r w:rsidRPr="003C32C6">
        <w:rPr>
          <w:rFonts w:ascii="Sylfaen" w:hAnsi="Sylfaen" w:cs="Tahoma"/>
          <w:color w:val="000000" w:themeColor="text1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</w:rPr>
        <w:t>կենցաղային</w:t>
      </w:r>
      <w:proofErr w:type="spellEnd"/>
      <w:r w:rsidRPr="003C32C6">
        <w:rPr>
          <w:rFonts w:ascii="Sylfaen" w:hAnsi="Sylfaen" w:cs="Tahoma"/>
          <w:color w:val="000000" w:themeColor="text1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</w:rPr>
        <w:t>ռազմական</w:t>
      </w:r>
      <w:proofErr w:type="spellEnd"/>
      <w:r w:rsidRPr="003C32C6">
        <w:rPr>
          <w:rFonts w:ascii="Sylfaen" w:hAnsi="Sylfaen" w:cs="Tahoma"/>
          <w:color w:val="000000" w:themeColor="text1"/>
        </w:rPr>
        <w:t xml:space="preserve"> և </w:t>
      </w:r>
      <w:proofErr w:type="spellStart"/>
      <w:r w:rsidRPr="003C32C6">
        <w:rPr>
          <w:rFonts w:ascii="Sylfaen" w:hAnsi="Sylfaen" w:cs="Tahoma"/>
          <w:color w:val="000000" w:themeColor="text1"/>
        </w:rPr>
        <w:t>այլն</w:t>
      </w:r>
      <w:proofErr w:type="spellEnd"/>
      <w:r w:rsidRPr="003C32C6">
        <w:rPr>
          <w:rFonts w:ascii="Sylfaen" w:hAnsi="Sylfaen" w:cs="Tahoma"/>
          <w:color w:val="000000" w:themeColor="text1"/>
        </w:rPr>
        <w:t xml:space="preserve">) </w:t>
      </w:r>
      <w:proofErr w:type="spellStart"/>
      <w:r w:rsidRPr="003C32C6">
        <w:rPr>
          <w:rFonts w:ascii="Sylfaen" w:hAnsi="Sylfaen" w:cs="Tahoma"/>
          <w:color w:val="000000" w:themeColor="text1"/>
        </w:rPr>
        <w:t>հետևանքով</w:t>
      </w:r>
      <w:proofErr w:type="spellEnd"/>
      <w:r w:rsidRPr="003C32C6">
        <w:rPr>
          <w:rFonts w:ascii="Sylfaen" w:hAnsi="Sylfaen" w:cs="Tahoma"/>
          <w:color w:val="000000" w:themeColor="text1"/>
        </w:rPr>
        <w:t>։</w:t>
      </w:r>
    </w:p>
    <w:p w:rsidR="003C32C6" w:rsidRPr="003C32C6" w:rsidRDefault="003C32C6" w:rsidP="003C32C6">
      <w:pPr>
        <w:shd w:val="clear" w:color="auto" w:fill="FFFFFF"/>
        <w:spacing w:before="120" w:after="120" w:line="360" w:lineRule="auto"/>
        <w:ind w:firstLine="567"/>
        <w:jc w:val="both"/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</w:pP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Տարբերում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աղտոտման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հետևյալ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ձևերը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՝</w:t>
      </w:r>
    </w:p>
    <w:p w:rsidR="003C32C6" w:rsidRPr="003C32C6" w:rsidRDefault="003C32C6" w:rsidP="003C32C6">
      <w:pPr>
        <w:numPr>
          <w:ilvl w:val="0"/>
          <w:numId w:val="1"/>
        </w:numPr>
        <w:shd w:val="clear" w:color="auto" w:fill="FFFFFF"/>
        <w:spacing w:before="100" w:beforeAutospacing="1" w:after="24" w:line="360" w:lineRule="auto"/>
        <w:ind w:left="384" w:firstLine="567"/>
        <w:jc w:val="both"/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</w:pP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մեխանիկական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աղտոտում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որը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կապված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քաղաքաշինության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ճանապարհաշինության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ծառահատումների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, 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begin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instrText xml:space="preserve"> HYPERLINK "https://hy.wikipedia.org/w/index.php?title=%D5%80%D5%B8%D5%B2%D5%AB_%D5%A7%D6%80%D5%B8%D5%A6%D5%AB%D5%A1&amp;action=edit&amp;redlink=1" \o "Հողի էրոզիա (դեռ գրված չէ)" </w:instrText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separate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հողի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էրոզիայի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end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 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հետ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,</w:t>
      </w:r>
    </w:p>
    <w:p w:rsidR="003C32C6" w:rsidRPr="003C32C6" w:rsidRDefault="003C32C6" w:rsidP="003C32C6">
      <w:pPr>
        <w:numPr>
          <w:ilvl w:val="0"/>
          <w:numId w:val="1"/>
        </w:numPr>
        <w:shd w:val="clear" w:color="auto" w:fill="FFFFFF"/>
        <w:spacing w:before="100" w:beforeAutospacing="1" w:after="24" w:line="360" w:lineRule="auto"/>
        <w:ind w:left="384" w:firstLine="567"/>
        <w:jc w:val="both"/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</w:pP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ֆիզիկական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աղտոտում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՝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պայմանավորված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միջավայրի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ֆիզիկական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հատկությունների՝ </w:t>
      </w:r>
      <w:hyperlink r:id="rId13" w:tooltip="Լույս" w:history="1">
        <w:r w:rsidRPr="003C32C6">
          <w:rPr>
            <w:rFonts w:ascii="Sylfaen" w:eastAsia="Times New Roman" w:hAnsi="Sylfaen" w:cs="Tahoma"/>
            <w:color w:val="000000" w:themeColor="text1"/>
            <w:sz w:val="24"/>
            <w:szCs w:val="24"/>
            <w:lang w:eastAsia="ru-RU"/>
          </w:rPr>
          <w:t>լույսի</w:t>
        </w:r>
      </w:hyperlink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, </w:t>
      </w:r>
      <w:hyperlink r:id="rId14" w:tooltip="Աղմուկ" w:history="1">
        <w:r w:rsidRPr="003C32C6">
          <w:rPr>
            <w:rFonts w:ascii="Sylfaen" w:eastAsia="Times New Roman" w:hAnsi="Sylfaen" w:cs="Tahoma"/>
            <w:color w:val="000000" w:themeColor="text1"/>
            <w:sz w:val="24"/>
            <w:szCs w:val="24"/>
            <w:lang w:eastAsia="ru-RU"/>
          </w:rPr>
          <w:t>աղմուկի</w:t>
        </w:r>
      </w:hyperlink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, </w:t>
      </w:r>
      <w:hyperlink r:id="rId15" w:tooltip="Ջերմություն" w:history="1">
        <w:r w:rsidRPr="003C32C6">
          <w:rPr>
            <w:rFonts w:ascii="Sylfaen" w:eastAsia="Times New Roman" w:hAnsi="Sylfaen" w:cs="Tahoma"/>
            <w:color w:val="000000" w:themeColor="text1"/>
            <w:sz w:val="24"/>
            <w:szCs w:val="24"/>
            <w:lang w:eastAsia="ru-RU"/>
          </w:rPr>
          <w:t>ջերմության</w:t>
        </w:r>
      </w:hyperlink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, </w:t>
      </w:r>
      <w:hyperlink r:id="rId16" w:tooltip="Խոնավություն" w:history="1">
        <w:r w:rsidRPr="003C32C6">
          <w:rPr>
            <w:rFonts w:ascii="Sylfaen" w:eastAsia="Times New Roman" w:hAnsi="Sylfaen" w:cs="Tahoma"/>
            <w:color w:val="000000" w:themeColor="text1"/>
            <w:sz w:val="24"/>
            <w:szCs w:val="24"/>
            <w:lang w:eastAsia="ru-RU"/>
          </w:rPr>
          <w:t>խոնավության</w:t>
        </w:r>
      </w:hyperlink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, </w:t>
      </w:r>
      <w:hyperlink r:id="rId17" w:tooltip="Ճառագայթում" w:history="1">
        <w:r w:rsidRPr="003C32C6">
          <w:rPr>
            <w:rFonts w:ascii="Sylfaen" w:eastAsia="Times New Roman" w:hAnsi="Sylfaen" w:cs="Tahoma"/>
            <w:color w:val="000000" w:themeColor="text1"/>
            <w:sz w:val="24"/>
            <w:szCs w:val="24"/>
            <w:lang w:eastAsia="ru-RU"/>
          </w:rPr>
          <w:t>ճառագայթման</w:t>
        </w:r>
      </w:hyperlink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, </w:t>
      </w:r>
      <w:hyperlink r:id="rId18" w:tooltip="Էլեկտրամագնիսական դաշտ" w:history="1">
        <w:r w:rsidRPr="003C32C6">
          <w:rPr>
            <w:rFonts w:ascii="Sylfaen" w:eastAsia="Times New Roman" w:hAnsi="Sylfaen" w:cs="Tahoma"/>
            <w:color w:val="000000" w:themeColor="text1"/>
            <w:sz w:val="24"/>
            <w:szCs w:val="24"/>
            <w:lang w:eastAsia="ru-RU"/>
          </w:rPr>
          <w:t xml:space="preserve">էլեկտրամագնիսական </w:t>
        </w:r>
        <w:proofErr w:type="spellStart"/>
        <w:r w:rsidRPr="003C32C6">
          <w:rPr>
            <w:rFonts w:ascii="Sylfaen" w:eastAsia="Times New Roman" w:hAnsi="Sylfaen" w:cs="Tahoma"/>
            <w:color w:val="000000" w:themeColor="text1"/>
            <w:sz w:val="24"/>
            <w:szCs w:val="24"/>
            <w:lang w:eastAsia="ru-RU"/>
          </w:rPr>
          <w:t>դաշտի</w:t>
        </w:r>
        <w:proofErr w:type="spellEnd"/>
      </w:hyperlink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 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փոփոխություններով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,</w:t>
      </w:r>
    </w:p>
    <w:p w:rsidR="003C32C6" w:rsidRPr="003C32C6" w:rsidRDefault="003C32C6" w:rsidP="003C32C6">
      <w:pPr>
        <w:numPr>
          <w:ilvl w:val="0"/>
          <w:numId w:val="1"/>
        </w:numPr>
        <w:shd w:val="clear" w:color="auto" w:fill="FFFFFF"/>
        <w:spacing w:before="100" w:beforeAutospacing="1" w:after="24" w:line="360" w:lineRule="auto"/>
        <w:ind w:left="384" w:firstLine="567"/>
        <w:jc w:val="both"/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</w:pP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քիմիական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աղտոտում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՝ 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begin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instrText xml:space="preserve"> HYPERLINK "https://hy.wikipedia.org/wiki/%D5%8A%D5%A5%D5%BD%D5%BF%D5%AB%D6%81%D5%AB%D5%A4" \o "Պեստիցիդ" </w:instrText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separate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պեստիցիդների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end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, 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begin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instrText xml:space="preserve"> HYPERLINK "https://hy.wikipedia.org/wiki/%D5%80%D5%A1%D5%B6%D6%84%D5%A1%D5%B5%D5%AB%D5%B6_%D5%BA%D5%A1%D6%80%D5%A1%D6%80%D5%BF%D5%A1%D5%B6%D5%B5%D5%B8%D6%82%D5%A9%D5%A5%D6%80" \o "Հանքային պարարտանյութեր" </w:instrText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separate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հանքային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պարարտանյութերի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end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թունավոր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 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begin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instrText xml:space="preserve"> HYPERLINK "https://hy.wikipedia.org/wiki/%D4%B3%D5%A1%D5%A6" \o "Գազ" </w:instrText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separate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գազերի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end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ծանր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 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begin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instrText xml:space="preserve"> HYPERLINK "https://hy.wikipedia.org/wiki/%D5%84%D5%A5%D5%BF%D5%A1%D5%B2" \o "Մետաղ" </w:instrText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separate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մետաղների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end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 (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begin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instrText xml:space="preserve"> HYPERLINK "https://hy.wikipedia.org/wiki/%D5%8D%D5%B6%D5%A4%D5%AB%D5%AF" \o "Սնդիկ" </w:instrText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separate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սնդիկ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end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, 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begin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instrText xml:space="preserve"> HYPERLINK "https://hy.wikipedia.org/wiki/%D4%BF%D5%A1%D5%BA%D5%A1%D6%80" \o "Կապար" </w:instrText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separate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կապար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end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, 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begin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instrText xml:space="preserve"> HYPERLINK "https://hy.wikipedia.org/wiki/%D4%BF%D5%A1%D5%A4%D5%B4%D5%AB%D5%B8%D6%82%D5%B4" \o "Կադմիում" </w:instrText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separate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կադմիում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end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 և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այլն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),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ճառագայթաակտիվ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 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begin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instrText xml:space="preserve"> HYPERLINK "https://hy.wikipedia.org/wiki/%D4%BB%D5%A6%D5%B8%D5%BF%D5%B8%D5%BA" \o "Իզոտոպ" </w:instrText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separate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իզոտոպների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end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, 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begin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instrText xml:space="preserve"> HYPERLINK "https://hy.wikipedia.org/wiki/%D5%96%D5%BF%D5%B8%D6%80" \o "Ֆտոր" </w:instrText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separate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ֆտորի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end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 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միացությունների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սինթետիկ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լվացամիջոցների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ներգործության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հետևանք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է,</w:t>
      </w:r>
    </w:p>
    <w:p w:rsidR="003C32C6" w:rsidRPr="003C32C6" w:rsidRDefault="003C32C6" w:rsidP="003C32C6">
      <w:pPr>
        <w:numPr>
          <w:ilvl w:val="0"/>
          <w:numId w:val="1"/>
        </w:numPr>
        <w:shd w:val="clear" w:color="auto" w:fill="FFFFFF"/>
        <w:spacing w:before="100" w:beforeAutospacing="1" w:after="24" w:line="360" w:lineRule="auto"/>
        <w:ind w:left="384" w:firstLine="567"/>
        <w:jc w:val="both"/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</w:pP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կենսաբանական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աղտոտում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որն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առաջանում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հիվանդածին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միկրոօրգանիզմների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(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begin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instrText xml:space="preserve"> HYPERLINK "https://hy.wikipedia.org/wiki/%D4%B2%D5%A1%D5%AF%D5%BF%D5%A5%D6%80%D5%AB%D5%A1%D5%B6%D5%A5%D6%80" \o "Բակտերիաներ" </w:instrText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separate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բակտերիաներ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end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, 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begin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instrText xml:space="preserve"> HYPERLINK "https://hy.wikipedia.org/wiki/%D5%8E%D5%AB%D6%80%D5%B8%D6%82%D5%BD%D5%B6%D5%A5%D6%80" \o "Վիրուսներ" </w:instrText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separate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վիրուսներ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end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, 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begin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instrText xml:space="preserve"> HYPERLINK "https://hy.wikipedia.org/w/index.php?title=%D5%8D%D5%B6%D5%AF%D5%AB%D5%AF%D5%B6%D5%A5%D6%80&amp;action=edit&amp;redlink=1" \o "Սնկիկներ (դեռ գրված չէ)" </w:instrText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separate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սնկիկներ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end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, 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begin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instrText xml:space="preserve"> HYPERLINK "https://hy.wikipedia.org/wiki/%D4%BF%D5%A1%D5%BA%D5%BF%D5%A1%D5%AF%D5%A1%D5%B6%D5%A1%D5%B9_%D5%BB%D6%80%D5%AB%D5%B4%D5%B8%D6%82%D5%BC%D5%B6%D5%A5%D6%80" \o "Կապտականաչ ջրիմուռներ" </w:instrText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separate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կապտականաչ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ջրիմուռներ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end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)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առկայությունից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։</w:t>
      </w:r>
    </w:p>
    <w:p w:rsidR="003C32C6" w:rsidRPr="003C32C6" w:rsidRDefault="003C32C6" w:rsidP="003C32C6">
      <w:pPr>
        <w:spacing w:line="360" w:lineRule="auto"/>
        <w:ind w:firstLine="567"/>
        <w:jc w:val="both"/>
        <w:rPr>
          <w:rFonts w:ascii="Sylfaen" w:hAnsi="Sylfaen"/>
          <w:color w:val="000000" w:themeColor="text1"/>
          <w:sz w:val="24"/>
          <w:szCs w:val="24"/>
        </w:rPr>
      </w:pP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lastRenderedPageBreak/>
        <w:t>Քիմիական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t xml:space="preserve"> 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t>աղտոտման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t xml:space="preserve"> 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t>պատճառները</w:t>
      </w:r>
      <w:proofErr w:type="spellEnd"/>
    </w:p>
    <w:p w:rsidR="003C32C6" w:rsidRPr="003C32C6" w:rsidRDefault="003C32C6" w:rsidP="003C32C6">
      <w:pPr>
        <w:shd w:val="clear" w:color="auto" w:fill="FFFFFF"/>
        <w:spacing w:before="120" w:after="120" w:line="360" w:lineRule="auto"/>
        <w:ind w:firstLine="567"/>
        <w:jc w:val="both"/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</w:pPr>
      <w:proofErr w:type="spellStart"/>
      <w:r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Շ</w:t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րջակա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միջավայրի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քիմիական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աղտոտման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պատճառով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աղտոտող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միացությունները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կարող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մարդու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մոտ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առաջացնել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սուր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թունավորումներ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խրոնիկական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հիվանդություններ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ինչպես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նաև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ունենալ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մուտագեն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ազդեցություն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։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Ծանր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մետաղները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կուտակվում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պրոդուցենտների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մեջ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և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տրոֆիկական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շղթայով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անցնում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մարդուն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։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20-ից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ավելի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 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begin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instrText xml:space="preserve"> HYPERLINK "https://hy.wikipedia.org/wiki/%D5%84%D5%A5%D5%BF%D5%A1%D5%B2" \o "Մետաղ" </w:instrText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separate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մետաղներ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end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որոնք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ընդհանրապես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անհրաժեշտություն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չեն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ներկայացնում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մարդու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օրգանիզմի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համար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Սրանից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առավել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վտանգավոր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սնդիկը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կապարը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կադմինը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։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Այս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մետաղները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վտանգավոր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և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նրանով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որ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օրգանիզմից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դուրս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գալիս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չափազանց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դանդաղ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Օրինակ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10մգ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կադմիումը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օրգանիզմից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կարող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դուրս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գալ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նվազագույնը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100,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առավելագույնը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՝ 160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օրում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այն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դեպքում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երբ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այս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քանակությունը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միանգամից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սկսում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ազդել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երիկամների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նյարդային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հանգույցների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սեռական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օրգանների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վրա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իսկ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ավելի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ուշ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առաջացնում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է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ուժեղ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ոսկրացավեր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։</w:t>
      </w:r>
    </w:p>
    <w:p w:rsidR="003C32C6" w:rsidRPr="003C32C6" w:rsidRDefault="003C32C6" w:rsidP="003C32C6">
      <w:pPr>
        <w:shd w:val="clear" w:color="auto" w:fill="FFFFFF"/>
        <w:spacing w:before="120" w:after="120" w:line="360" w:lineRule="auto"/>
        <w:ind w:firstLine="567"/>
        <w:jc w:val="both"/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</w:pP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Բացի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ծանր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մետաղներից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չափազանց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վտանգավոր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 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begin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instrText xml:space="preserve"> HYPERLINK "https://hy.wikipedia.org/w/index.php?title=%D4%B4%D5%AB%D5%B8%D6%84%D5%BD%D5%AB%D5%B6&amp;action=edit&amp;redlink=1" \o "Դիոքսին (դեռ գրված չէ)" </w:instrText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separate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դիոքսինները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fldChar w:fldCharType="end"/>
      </w:r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։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Սրանք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գործնականում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չեն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արտազատվում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բնահողից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և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ջրից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չափազանց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տոքսիկ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ազդում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իմունային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համակարգի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վրա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մուտագեն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։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Ֆորմալդեհիդները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որոնք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արտազատվում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կահույքի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արտադրության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համար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օգտագործված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խտացված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կիսաարհեստական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ատաղձանյութից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նույնպես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վտանգավոր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Կոնցերագեն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և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մուտորագեն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են</w:t>
      </w:r>
      <w:proofErr w:type="spellEnd"/>
      <w:r w:rsidRPr="003C32C6">
        <w:rPr>
          <w:rFonts w:ascii="Sylfaen" w:eastAsia="Times New Roman" w:hAnsi="Sylfaen" w:cs="Tahoma"/>
          <w:color w:val="000000" w:themeColor="text1"/>
          <w:sz w:val="24"/>
          <w:szCs w:val="24"/>
          <w:lang w:eastAsia="ru-RU"/>
        </w:rPr>
        <w:t>։</w:t>
      </w:r>
    </w:p>
    <w:p w:rsidR="003C32C6" w:rsidRPr="003C32C6" w:rsidRDefault="003C32C6" w:rsidP="003C32C6">
      <w:pPr>
        <w:spacing w:line="360" w:lineRule="auto"/>
        <w:ind w:firstLine="567"/>
        <w:jc w:val="both"/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Աղտոտումը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սպառնում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մարդու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"https://hy.wikipedia.org/wiki/%D4%B1%D5%BC%D5%B8%D5%B2%D5%BB%D5%B8%D6%82%D5%A9%D5%B5%D5%B8%D6%82%D5%B6"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Առողջություն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առողջությանը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,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"https://hy.wikipedia.org/wiki/%D4%B2%D5%B8%D6%82%D5%B5%D5%BD%D5%A5%D6%80"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Բույսեր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բույսերի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և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"https://hy.wikipedia.org/wiki/%D4%BF%D5%A5%D5%B6%D5%A4%D5%A1%D5%B6%D5%AB%D5%B6%D5%A5%D6%80"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Կենդանիներ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կենդանիների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տեսակային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բազմազանությանը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և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հանգեցնում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"https://hy.wikipedia.org/wiki/%D5%87%D6%80%D5%BB%D5%A1%D5%AF%D5%A1_%D5%B4%D5%AB%D5%BB%D5%A1%D5%BE%D5%A1%D5%B5%D6%80"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Շրջակա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միջավայր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շրջակա</w:t>
      </w:r>
      <w:proofErr w:type="spellEnd"/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 xml:space="preserve"> </w:t>
      </w:r>
      <w:proofErr w:type="spellStart"/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միջավայրի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վատթարացման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։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Չհարմարվելով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շրջակա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միջավայրի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փոփոխություններին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՝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կենդանի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օրգանիզմը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ձեռք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բերում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"https://hy.wikipedia.org/wiki/%D5%80%D5%AB%D5%BE%D5%A1%D5%B6%D5%A4%D5%B8%D6%82%D5%A9%D5%B5%D5%B8%D6%82%D5%B6"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Հիվանդություն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հիվանդություններ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,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"https://hy.wikipedia.org/wiki/%D4%B2%D5%B6%D5%A1%D5%AF%D5%A1%D5%B6_%D5%A1%D5%B2%D5%A5%D5%BF"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Բնական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աղետ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բնական</w:t>
      </w:r>
      <w:proofErr w:type="spellEnd"/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 xml:space="preserve"> </w:t>
      </w:r>
      <w:proofErr w:type="spellStart"/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աղետների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ժամանակ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մարդը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ենթարկվում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հոգեկան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ուժեղ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ցնցումների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տվյալ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բնակտարածքում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՝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"https://hy.wikipedia.org/wiki/%D5%80%D5%B8%D5%B2"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Հող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հողում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կամ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"https://hy.wikipedia.org/wiki/%D5%8B%D5%B8%D6%82%D6%80"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Ջուր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ջրում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մարդու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օրգանիզմի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նյութափոխանակության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համար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անհրաժեշտ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միկրոտարրերի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պակասից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առաջանում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շարք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հիվանդություններ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օրինակ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՝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ջրում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"https://hy.wikipedia.org/wiki/%D5%96%D5%BF%D5%B8%D6%80"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Ֆտոր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ֆտորի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պակասը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առաջացնում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"https://hy.wikipedia.org/wiki/%D4%B1%D5%BF%D5%A1%D5%B4"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Ատամ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ատամների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ոսկրափուտ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իսկ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"https://hy.wikipedia.org/wiki/%D5%85%D5%B8%D5%A4"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Յոդ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յոդինը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՝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տեղաճաչաքային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"https://hy.wikipedia.org/wiki/%D4%BD%D5%BA%D5%AB%D5%BA"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Խպիպ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խպիպ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։</w:t>
      </w:r>
    </w:p>
    <w:p w:rsidR="003C32C6" w:rsidRPr="003C32C6" w:rsidRDefault="003C32C6" w:rsidP="003C32C6">
      <w:pPr>
        <w:spacing w:line="360" w:lineRule="auto"/>
        <w:ind w:firstLine="567"/>
        <w:jc w:val="both"/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</w:pPr>
      <w:hyperlink r:id="rId19" w:tooltip="Սնկիկներ (դեռ գրված չէ)" w:history="1">
        <w:proofErr w:type="spellStart"/>
        <w:r w:rsidRPr="003C32C6">
          <w:rPr>
            <w:rStyle w:val="a3"/>
            <w:rFonts w:ascii="Sylfaen" w:hAnsi="Sylfaen" w:cs="Tahoma"/>
            <w:color w:val="000000" w:themeColor="text1"/>
            <w:sz w:val="24"/>
            <w:szCs w:val="24"/>
            <w:u w:val="none"/>
            <w:shd w:val="clear" w:color="auto" w:fill="FFFFFF"/>
          </w:rPr>
          <w:t>Սնկիկներով</w:t>
        </w:r>
        <w:proofErr w:type="spellEnd"/>
      </w:hyperlink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,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"https://hy.wikipedia.org/wiki/%D4%B2%D5%A1%D5%AF%D5%BF%D5%A5%D6%80%D5%AB%D5%A1"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Բակտերիա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բակտերիաներով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վարակված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խմելու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ջուրն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առաջացնում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ստամոքսաղիքային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հիվանդություններ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բարձր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"https://hy.wikipedia.org/wiki/%D4%B1%D5%B2%D5%B4%D5%B8%D6%82%D5%AF"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Աղմուկ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աղմուկը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հանգեցնում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հիպերտոնիկ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հիվանդության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և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գերհույզային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(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սթրեսային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)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վիճակի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ճառագայթաակտիվ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նյութերի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մեծ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քանակը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նպաստում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"https://hy.wikipedia.org/w/index.php?title=%D5%8D%D5%BA%D5%AB%D5%BF%D5%A1%D5%AF%D5%A1%D6%80%D5%B5%D5%B8%D6%82%D5%B6%D5%B8%D6%82%D5%A9%D5%B5%D5%B8%D6%82%D5%B6&amp;action=edit&amp;redlink=1"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Սպիտակարյունություն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(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դեռ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գրված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չէ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)"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սպիտակարյունության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և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"https://hy.wikipedia.org/wiki/%D5%94%D5%A1%D5%B2%D6%81%D5%AF%D5%A5%D5%B2"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Քաղցկեղ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քաղցկեղի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առաջացմանը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։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"https://hy.wikipedia.org/wiki/%D5%84%D5%A9%D5%B6%D5%B8%D5%AC%D5%B8%D6%80%D5%BF"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Մթնոլորտ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Մթնոլորտում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որոշ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քիմիական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նյութերի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առկայությունն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առաջացնում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բրոնխային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հեղձուկի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և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ալերգիական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հիվանդությունների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։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Աղտոտման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մակարդակը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հսկվում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սահմանային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թույլատրելի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կոնցենտրացիաներով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սահմանային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թույլատրելի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արտանետումներով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և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այլ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չափորոշիչներով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որոնք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խախտելու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դեպքում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նախատեսվում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տնտեսական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վարչական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և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նույնիսկ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քրեական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(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կախված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աղտոտման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հետևանքներից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)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պատժամիջոցներ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։</w:t>
      </w:r>
    </w:p>
    <w:p w:rsidR="003C32C6" w:rsidRPr="003C32C6" w:rsidRDefault="003C32C6" w:rsidP="003C32C6">
      <w:pPr>
        <w:spacing w:line="360" w:lineRule="auto"/>
        <w:ind w:firstLine="567"/>
        <w:jc w:val="both"/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Պայքարի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միջոցներ</w:t>
      </w:r>
      <w:proofErr w:type="spellEnd"/>
    </w:p>
    <w:p w:rsidR="003C32C6" w:rsidRDefault="003C32C6" w:rsidP="003C32C6">
      <w:pPr>
        <w:spacing w:line="360" w:lineRule="auto"/>
        <w:ind w:firstLine="567"/>
        <w:jc w:val="both"/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Աղտոտման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դեմ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պայքարի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հիմնական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միջոցը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չաղտոտելն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է։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Աղտոտումը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ներառում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բազմազան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գործոններ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՝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կապված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աղտոտման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բազմաթիվ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աղբյուրների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հետ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որոնց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դեմ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հնարավոր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չէ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պայքարել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մեկ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պարզ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եղանակով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։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Յուրաքանչյուր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կոնկրետ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դեպքում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պետք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որոշել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հիմնախնդիրն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առաջացնող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"https://hy.wikipedia.org/wiki/%D4%B1%D5%B2%D5%BF%D5%B8%D5%BF%D5%AB%D5%B9"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Աղտոտիչ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աղտոտիչը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մշակել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և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ներդնել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հսկողության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ընդունելի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ռազմավարություն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։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Աղտոտման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դեմ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պայքարը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աղտոտիչների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բացասական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ազդեցությունից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"https://hy.wikipedia.org/wiki/%D4%B2%D5%B8%D6%82%D5%B5%D5%BD%D5%A5%D6%80"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Բույսեր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բույսերի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,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"https://hy.wikipedia.org/wiki/%D4%BF%D5%A5%D5%B6%D5%A4%D5%A1%D5%B6%D5%AB%D5%B6%D5%A5%D6%80"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Կենդանիներ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կենդանիների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,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"https://hy.wikipedia.org/wiki/%D5%84%D5%A1%D6%80%D5%A4"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Մարդ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մարդկանց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 և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նյութական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արժեքների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պահպանման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միջոցառումների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համակարգ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է,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որն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իրականացվում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էկոլոգիական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փորձաքննությամբ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և </w:t>
      </w:r>
      <w:proofErr w:type="spellStart"/>
      <w:r w:rsidRPr="003C32C6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"https://hy.wikipedia.org/wiki/%D5%87%D6%80%D5%BB%D5%A1%D5%AF%D5%A1_%D5%B4%D5%AB%D5%BB%D5%A1%D5%BE%D5%A1%D5%B5%D6%80" \o "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Շրջակա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 </w:instrText>
      </w:r>
      <w:r w:rsidRPr="003C32C6">
        <w:rPr>
          <w:rFonts w:ascii="Sylfaen" w:hAnsi="Sylfaen" w:cs="Sylfaen"/>
          <w:color w:val="000000" w:themeColor="text1"/>
          <w:sz w:val="24"/>
          <w:szCs w:val="24"/>
        </w:rPr>
        <w:instrText>միջավայր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3C32C6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շրջակա</w:t>
      </w:r>
      <w:proofErr w:type="spellEnd"/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 xml:space="preserve"> </w:t>
      </w:r>
      <w:proofErr w:type="spellStart"/>
      <w:r w:rsidRPr="003C32C6">
        <w:rPr>
          <w:rStyle w:val="a3"/>
          <w:rFonts w:ascii="Sylfaen" w:hAnsi="Sylfaen" w:cs="Tahoma"/>
          <w:color w:val="000000" w:themeColor="text1"/>
          <w:sz w:val="24"/>
          <w:szCs w:val="24"/>
          <w:u w:val="none"/>
          <w:shd w:val="clear" w:color="auto" w:fill="FFFFFF"/>
        </w:rPr>
        <w:t>միջավայրի</w:t>
      </w:r>
      <w:proofErr w:type="spellEnd"/>
      <w:r w:rsidRPr="003C32C6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աղտոտման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վիճակի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գնահատմամբ</w:t>
      </w:r>
      <w:proofErr w:type="spellEnd"/>
      <w:r w:rsidRPr="003C32C6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։</w:t>
      </w:r>
    </w:p>
    <w:p w:rsidR="003E03EA" w:rsidRDefault="003E03EA" w:rsidP="003C32C6">
      <w:pPr>
        <w:spacing w:line="360" w:lineRule="auto"/>
        <w:ind w:firstLine="567"/>
        <w:jc w:val="both"/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</w:pPr>
    </w:p>
    <w:p w:rsidR="003E03EA" w:rsidRDefault="003E03EA" w:rsidP="003C32C6">
      <w:pPr>
        <w:spacing w:line="360" w:lineRule="auto"/>
        <w:ind w:firstLine="567"/>
        <w:jc w:val="both"/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</w:pPr>
      <w:proofErr w:type="spellStart"/>
      <w:r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Գրականություն</w:t>
      </w:r>
      <w:proofErr w:type="spellEnd"/>
      <w:r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՝</w:t>
      </w:r>
    </w:p>
    <w:p w:rsidR="003C32C6" w:rsidRPr="003E03EA" w:rsidRDefault="003E03EA" w:rsidP="003C32C6">
      <w:pPr>
        <w:spacing w:line="360" w:lineRule="auto"/>
        <w:ind w:firstLine="567"/>
        <w:jc w:val="both"/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</w:pPr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</w:t>
      </w:r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.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Դավթյան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  «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Շրջակա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միջավայր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բնապահպանություն</w:t>
      </w:r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»,2010</w:t>
      </w:r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թ</w:t>
      </w:r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:</w:t>
      </w:r>
    </w:p>
    <w:p w:rsidR="003C32C6" w:rsidRPr="003E03EA" w:rsidRDefault="003C32C6" w:rsidP="003C32C6">
      <w:pPr>
        <w:spacing w:line="360" w:lineRule="auto"/>
        <w:ind w:firstLine="567"/>
        <w:jc w:val="both"/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Մայիլյան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Ռ</w:t>
      </w:r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.</w:t>
      </w:r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</w:t>
      </w:r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. ,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Եղիազարյան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</w:t>
      </w:r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.</w:t>
      </w:r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</w:t>
      </w:r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.,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Դավթյան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</w:t>
      </w:r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. </w:t>
      </w:r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</w:t>
      </w:r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.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ՙԷկոլոգիա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բնապահպանության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հիմունքներ</w:t>
      </w:r>
      <w:proofErr w:type="spellEnd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:</w:t>
      </w:r>
    </w:p>
    <w:p w:rsidR="003C32C6" w:rsidRPr="003E03EA" w:rsidRDefault="003C32C6" w:rsidP="003C32C6">
      <w:pPr>
        <w:spacing w:line="360" w:lineRule="auto"/>
        <w:ind w:firstLine="567"/>
        <w:jc w:val="both"/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</w:pPr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Խ</w:t>
      </w:r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.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Միրիմանյան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Բնության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պահպանության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հիմնական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խնդիրները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, 1979</w:t>
      </w:r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թ</w:t>
      </w:r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.</w:t>
      </w:r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:</w:t>
      </w:r>
    </w:p>
    <w:p w:rsidR="003C32C6" w:rsidRPr="003E03EA" w:rsidRDefault="003C32C6" w:rsidP="003C32C6">
      <w:pPr>
        <w:spacing w:line="360" w:lineRule="auto"/>
        <w:ind w:firstLine="567"/>
        <w:jc w:val="both"/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</w:pPr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lastRenderedPageBreak/>
        <w:t>Կ</w:t>
      </w:r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.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Գրիգորյան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այլոք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«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Էկոլոգիայի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բնության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պահպանության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հիմունքներ</w:t>
      </w:r>
      <w:proofErr w:type="spellEnd"/>
      <w:r w:rsidRPr="003E03EA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» 2010</w:t>
      </w:r>
      <w:r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թ</w:t>
      </w:r>
      <w:r w:rsidR="003E03EA" w:rsidRPr="003E03EA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:</w:t>
      </w:r>
    </w:p>
    <w:p w:rsidR="003E03EA" w:rsidRPr="003E03EA" w:rsidRDefault="003E03EA" w:rsidP="003C32C6">
      <w:pPr>
        <w:spacing w:line="360" w:lineRule="auto"/>
        <w:ind w:firstLine="567"/>
        <w:jc w:val="both"/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</w:pPr>
      <w:proofErr w:type="spellStart"/>
      <w:r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Կայքեր</w:t>
      </w:r>
      <w:proofErr w:type="spellEnd"/>
      <w:r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՝</w:t>
      </w:r>
    </w:p>
    <w:p w:rsidR="003C32C6" w:rsidRDefault="003C32C6" w:rsidP="003C32C6">
      <w:pPr>
        <w:spacing w:line="360" w:lineRule="auto"/>
        <w:ind w:firstLine="567"/>
        <w:jc w:val="both"/>
      </w:pPr>
      <w:hyperlink r:id="rId20" w:history="1">
        <w:r>
          <w:rPr>
            <w:rStyle w:val="a3"/>
          </w:rPr>
          <w:t>https://www.encyclopedia.am/pages.php?bId=1&amp;hId=624</w:t>
        </w:r>
      </w:hyperlink>
    </w:p>
    <w:p w:rsidR="003C32C6" w:rsidRDefault="003C32C6" w:rsidP="003C32C6">
      <w:pPr>
        <w:spacing w:line="360" w:lineRule="auto"/>
        <w:ind w:firstLine="567"/>
        <w:jc w:val="both"/>
      </w:pPr>
      <w:hyperlink r:id="rId21" w:history="1">
        <w:r>
          <w:rPr>
            <w:rStyle w:val="a3"/>
          </w:rPr>
          <w:t>http://www.mnp.am/images/files/nyuter/2017/February/Norgi_bazalt_OBOC.pdf</w:t>
        </w:r>
      </w:hyperlink>
    </w:p>
    <w:p w:rsidR="003C32C6" w:rsidRPr="003C32C6" w:rsidRDefault="003C32C6" w:rsidP="003C32C6">
      <w:pPr>
        <w:spacing w:line="360" w:lineRule="auto"/>
        <w:ind w:firstLine="567"/>
        <w:jc w:val="both"/>
        <w:rPr>
          <w:rFonts w:ascii="Sylfaen" w:hAnsi="Sylfaen"/>
          <w:color w:val="000000" w:themeColor="text1"/>
          <w:sz w:val="24"/>
          <w:szCs w:val="24"/>
        </w:rPr>
      </w:pPr>
      <w:hyperlink r:id="rId22" w:history="1">
        <w:r>
          <w:rPr>
            <w:rStyle w:val="a3"/>
          </w:rPr>
          <w:t>http://ww</w:t>
        </w:r>
        <w:bookmarkStart w:id="0" w:name="_GoBack"/>
        <w:bookmarkEnd w:id="0"/>
        <w:r>
          <w:rPr>
            <w:rStyle w:val="a3"/>
          </w:rPr>
          <w:t>w.irtek.am/views/act.aspx?aid=18956</w:t>
        </w:r>
      </w:hyperlink>
    </w:p>
    <w:sectPr w:rsidR="003C32C6" w:rsidRPr="003C32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387120"/>
    <w:multiLevelType w:val="multilevel"/>
    <w:tmpl w:val="36105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2C6"/>
    <w:rsid w:val="003C32C6"/>
    <w:rsid w:val="003E03EA"/>
    <w:rsid w:val="008227D0"/>
    <w:rsid w:val="00AC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C32C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3C3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C32C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3C3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76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6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y.wikipedia.org/wiki/%D5%80%D6%80%D5%A1%D5%A2%D5%B8%D6%82%D5%AD" TargetMode="External"/><Relationship Id="rId13" Type="http://schemas.openxmlformats.org/officeDocument/2006/relationships/hyperlink" Target="https://hy.wikipedia.org/wiki/%D4%BC%D5%B8%D6%82%D5%B5%D5%BD" TargetMode="External"/><Relationship Id="rId18" Type="http://schemas.openxmlformats.org/officeDocument/2006/relationships/hyperlink" Target="https://hy.wikipedia.org/wiki/%D4%B7%D5%AC%D5%A5%D5%AF%D5%BF%D6%80%D5%A1%D5%B4%D5%A1%D5%A3%D5%B6%D5%AB%D5%BD%D5%A1%D5%AF%D5%A1%D5%B6_%D5%A4%D5%A1%D5%B7%D5%BF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mnp.am/images/files/nyuter/2017/February/Norgi_bazalt_OBOC.pdf" TargetMode="External"/><Relationship Id="rId7" Type="http://schemas.openxmlformats.org/officeDocument/2006/relationships/hyperlink" Target="https://hy.wikipedia.org/wiki/%D4%B5%D6%80%D5%AF%D6%80%D5%A1%D5%B7%D5%A1%D6%80%D5%AA" TargetMode="External"/><Relationship Id="rId12" Type="http://schemas.openxmlformats.org/officeDocument/2006/relationships/hyperlink" Target="https://hy.wikipedia.org/wiki/%D5%8D%D5%B8%D5%B2%D5%A1%D5%B6%D6%84" TargetMode="External"/><Relationship Id="rId17" Type="http://schemas.openxmlformats.org/officeDocument/2006/relationships/hyperlink" Target="https://hy.wikipedia.org/wiki/%D5%83%D5%A1%D5%BC%D5%A1%D5%A3%D5%A1%D5%B5%D5%A9%D5%B8%D6%82%D5%B4" TargetMode="External"/><Relationship Id="rId2" Type="http://schemas.openxmlformats.org/officeDocument/2006/relationships/styles" Target="styles.xml"/><Relationship Id="rId16" Type="http://schemas.openxmlformats.org/officeDocument/2006/relationships/hyperlink" Target="https://hy.wikipedia.org/wiki/%D4%BD%D5%B8%D5%B6%D5%A1%D5%BE%D5%B8%D6%82%D5%A9%D5%B5%D5%B8%D6%82%D5%B6" TargetMode="External"/><Relationship Id="rId20" Type="http://schemas.openxmlformats.org/officeDocument/2006/relationships/hyperlink" Target="https://www.encyclopedia.am/pages.php?bId=1&amp;hId=62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hy.wikipedia.org/wiki/%D4%B2%D5%B6%D5%A1%D5%AF%D5%A1%D5%B6_%D5%B4%D5%AB%D5%BB%D5%A1%D5%BE%D5%A1%D5%B5%D6%80" TargetMode="External"/><Relationship Id="rId11" Type="http://schemas.openxmlformats.org/officeDocument/2006/relationships/hyperlink" Target="https://hy.wikipedia.org/wiki/%D5%93%D5%B8%D5%A9%D5%B8%D6%80%D5%AB%D5%AF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hy.wikipedia.org/wiki/%D5%8B%D5%A5%D6%80%D5%B4%D5%B8%D6%82%D5%A9%D5%B5%D5%B8%D6%82%D5%B6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hy.wikipedia.org/w/index.php?title=%D5%80%D6%80%D5%A4%D5%A5%D5%B0&amp;action=edit&amp;redlink=1" TargetMode="External"/><Relationship Id="rId19" Type="http://schemas.openxmlformats.org/officeDocument/2006/relationships/hyperlink" Target="https://hy.wikipedia.org/w/index.php?title=%D5%8D%D5%B6%D5%AF%D5%AB%D5%AF%D5%B6%D5%A5%D6%80&amp;action=edit&amp;redlink=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hy.wikipedia.org/wiki/%D5%8B%D6%80%D5%B0%D5%A5%D5%B2%D5%A5%D5%B2" TargetMode="External"/><Relationship Id="rId14" Type="http://schemas.openxmlformats.org/officeDocument/2006/relationships/hyperlink" Target="https://hy.wikipedia.org/wiki/%D4%B1%D5%B2%D5%B4%D5%B8%D6%82%D5%AF" TargetMode="External"/><Relationship Id="rId22" Type="http://schemas.openxmlformats.org/officeDocument/2006/relationships/hyperlink" Target="http://www.irtek.am/views/act.aspx?aid=189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1824</Words>
  <Characters>10397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</cp:revision>
  <dcterms:created xsi:type="dcterms:W3CDTF">2020-02-04T14:39:00Z</dcterms:created>
  <dcterms:modified xsi:type="dcterms:W3CDTF">2020-02-04T15:02:00Z</dcterms:modified>
</cp:coreProperties>
</file>