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041A" w:rsidRDefault="005F041A" w:rsidP="005F041A">
      <w:pPr>
        <w:shd w:val="clear" w:color="auto" w:fill="FFFFFF"/>
        <w:spacing w:after="0" w:line="360" w:lineRule="auto"/>
        <w:ind w:firstLine="567"/>
        <w:jc w:val="both"/>
        <w:rPr>
          <w:rFonts w:ascii="Sylfaen" w:eastAsia="Times New Roman" w:hAnsi="Sylfaen" w:cs="Arial"/>
          <w:color w:val="000000" w:themeColor="text1"/>
          <w:sz w:val="24"/>
          <w:szCs w:val="24"/>
          <w:lang w:eastAsia="ru-RU"/>
        </w:rPr>
      </w:pPr>
      <w:proofErr w:type="spellStart"/>
      <w:r w:rsidRPr="005F041A">
        <w:rPr>
          <w:rFonts w:ascii="Sylfaen" w:eastAsia="Times New Roman" w:hAnsi="Sylfaen" w:cs="Arial"/>
          <w:b/>
          <w:bCs/>
          <w:color w:val="000000" w:themeColor="text1"/>
          <w:sz w:val="24"/>
          <w:szCs w:val="24"/>
          <w:lang w:eastAsia="ru-RU"/>
        </w:rPr>
        <w:t>Հրաբուխ</w:t>
      </w:r>
      <w:proofErr w:type="spellEnd"/>
      <w:r w:rsidRPr="005F041A">
        <w:rPr>
          <w:rFonts w:ascii="Sylfaen" w:eastAsia="Times New Roman" w:hAnsi="Sylfaen" w:cs="Arial"/>
          <w:color w:val="000000" w:themeColor="text1"/>
          <w:sz w:val="24"/>
          <w:szCs w:val="24"/>
          <w:lang w:eastAsia="ru-RU"/>
        </w:rPr>
        <w:t>: Հրաբուխները ժայթքում են Երկրի ընդերքից, երբ ապարներն այնտեղ խիստ տաքանում են և փոխակերպվում գազերով հագեցած մեծ ճնշման հրահեղուկ զանգվածի՝ մագմայի։ Մագման երկրի խորքից մեծ ուժով ճնշում է գործադրում երկրակեղևի վրա և, համեմատաբար անկայուն տեղամասերում ճեղքելով այն, արտահոսում է մակերևույթ։ Դուրս ժայթքած մագման սառչում է, </w:t>
      </w:r>
      <w:proofErr w:type="spellStart"/>
      <w:r w:rsidRPr="005F041A">
        <w:rPr>
          <w:rFonts w:ascii="Sylfaen" w:eastAsia="Times New Roman" w:hAnsi="Sylfaen" w:cs="Arial"/>
          <w:color w:val="000000" w:themeColor="text1"/>
          <w:sz w:val="24"/>
          <w:szCs w:val="24"/>
          <w:lang w:eastAsia="ru-RU"/>
        </w:rPr>
        <w:t>գազազրկվում</w:t>
      </w:r>
      <w:proofErr w:type="spellEnd"/>
      <w:r w:rsidRPr="005F041A">
        <w:rPr>
          <w:rFonts w:ascii="Sylfaen" w:eastAsia="Times New Roman" w:hAnsi="Sylfaen" w:cs="Arial"/>
          <w:color w:val="000000" w:themeColor="text1"/>
          <w:sz w:val="24"/>
          <w:szCs w:val="24"/>
          <w:lang w:eastAsia="ru-RU"/>
        </w:rPr>
        <w:t> և </w:t>
      </w:r>
      <w:proofErr w:type="spellStart"/>
      <w:r w:rsidRPr="005F041A">
        <w:rPr>
          <w:rFonts w:ascii="Sylfaen" w:eastAsia="Times New Roman" w:hAnsi="Sylfaen" w:cs="Arial"/>
          <w:color w:val="000000" w:themeColor="text1"/>
          <w:sz w:val="24"/>
          <w:szCs w:val="24"/>
          <w:lang w:eastAsia="ru-RU"/>
        </w:rPr>
        <w:t>վերածվում</w:t>
      </w:r>
      <w:proofErr w:type="spellEnd"/>
      <w:r w:rsidRPr="005F041A">
        <w:rPr>
          <w:rFonts w:ascii="Sylfaen" w:eastAsia="Times New Roman" w:hAnsi="Sylfaen" w:cs="Arial"/>
          <w:color w:val="000000" w:themeColor="text1"/>
          <w:sz w:val="24"/>
          <w:szCs w:val="24"/>
          <w:lang w:eastAsia="ru-RU"/>
        </w:rPr>
        <w:t> </w:t>
      </w:r>
      <w:proofErr w:type="spellStart"/>
      <w:r w:rsidRPr="005F041A">
        <w:rPr>
          <w:rFonts w:ascii="Sylfaen" w:eastAsia="Times New Roman" w:hAnsi="Sylfaen" w:cs="Arial"/>
          <w:color w:val="000000" w:themeColor="text1"/>
          <w:sz w:val="24"/>
          <w:szCs w:val="24"/>
          <w:lang w:eastAsia="ru-RU"/>
        </w:rPr>
        <w:t>լավայի</w:t>
      </w:r>
      <w:proofErr w:type="spellEnd"/>
      <w:r w:rsidRPr="005F041A">
        <w:rPr>
          <w:rFonts w:ascii="Sylfaen" w:eastAsia="Times New Roman" w:hAnsi="Sylfaen" w:cs="Arial"/>
          <w:color w:val="000000" w:themeColor="text1"/>
          <w:sz w:val="24"/>
          <w:szCs w:val="24"/>
          <w:lang w:eastAsia="ru-RU"/>
        </w:rPr>
        <w:t>։</w:t>
      </w:r>
    </w:p>
    <w:p w:rsidR="005F041A" w:rsidRPr="005F041A" w:rsidRDefault="005F041A" w:rsidP="005F041A">
      <w:pPr>
        <w:shd w:val="clear" w:color="auto" w:fill="FFFFFF"/>
        <w:spacing w:after="0" w:line="360" w:lineRule="auto"/>
        <w:ind w:firstLine="567"/>
        <w:jc w:val="both"/>
        <w:rPr>
          <w:rFonts w:ascii="Arial" w:eastAsia="Times New Roman" w:hAnsi="Arial" w:cs="Arial"/>
          <w:color w:val="000000" w:themeColor="text1"/>
          <w:sz w:val="24"/>
          <w:szCs w:val="24"/>
          <w:lang w:eastAsia="ru-RU"/>
        </w:rPr>
      </w:pPr>
      <w:bookmarkStart w:id="0" w:name="_GoBack"/>
      <w:r>
        <w:rPr>
          <w:rFonts w:ascii="Arial" w:eastAsia="Times New Roman" w:hAnsi="Arial" w:cs="Arial"/>
          <w:noProof/>
          <w:color w:val="000000" w:themeColor="text1"/>
          <w:sz w:val="24"/>
          <w:szCs w:val="24"/>
          <w:lang w:eastAsia="ru-RU"/>
        </w:rPr>
        <w:drawing>
          <wp:inline distT="0" distB="0" distL="0" distR="0">
            <wp:extent cx="5942602" cy="6019800"/>
            <wp:effectExtent l="0" t="0" r="127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SH80_st_helens_eruption_plume_07-22-80.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0425" cy="6017595"/>
                    </a:xfrm>
                    <a:prstGeom prst="rect">
                      <a:avLst/>
                    </a:prstGeom>
                  </pic:spPr>
                </pic:pic>
              </a:graphicData>
            </a:graphic>
          </wp:inline>
        </w:drawing>
      </w:r>
      <w:bookmarkEnd w:id="0"/>
    </w:p>
    <w:p w:rsidR="005F041A" w:rsidRPr="005F041A" w:rsidRDefault="005F041A" w:rsidP="005F041A">
      <w:pPr>
        <w:shd w:val="clear" w:color="auto" w:fill="FFFFFF"/>
        <w:spacing w:after="0" w:line="360" w:lineRule="auto"/>
        <w:ind w:firstLine="567"/>
        <w:jc w:val="both"/>
        <w:rPr>
          <w:rFonts w:ascii="Arial" w:eastAsia="Times New Roman" w:hAnsi="Arial" w:cs="Arial"/>
          <w:color w:val="000000" w:themeColor="text1"/>
          <w:sz w:val="24"/>
          <w:szCs w:val="24"/>
          <w:lang w:eastAsia="ru-RU"/>
        </w:rPr>
      </w:pPr>
      <w:r w:rsidRPr="005F041A">
        <w:rPr>
          <w:rFonts w:ascii="Sylfaen" w:eastAsia="Times New Roman" w:hAnsi="Sylfaen" w:cs="Arial"/>
          <w:color w:val="000000" w:themeColor="text1"/>
          <w:sz w:val="24"/>
          <w:szCs w:val="24"/>
          <w:lang w:eastAsia="ru-RU"/>
        </w:rPr>
        <w:t>Եթե հրաբխալեռը նախքան ժայթքելը պատված է լինում ձյունով ու սառույցով, ապա շիկացած լավան հալեցնում է դրանք և ջուրը խառնվելով մոխրին, առաջացնում է հզոր ցեխահոսքեր, որոնք մեծ արագությամբ տարածվում են լանջն ի վար։</w:t>
      </w:r>
    </w:p>
    <w:p w:rsidR="005F041A" w:rsidRDefault="005F041A" w:rsidP="005F041A">
      <w:pPr>
        <w:shd w:val="clear" w:color="auto" w:fill="FFFFFF"/>
        <w:spacing w:after="0" w:line="360" w:lineRule="auto"/>
        <w:ind w:firstLine="567"/>
        <w:jc w:val="both"/>
        <w:rPr>
          <w:rFonts w:ascii="Sylfaen" w:eastAsia="Times New Roman" w:hAnsi="Sylfaen" w:cs="Arial"/>
          <w:color w:val="000000" w:themeColor="text1"/>
          <w:sz w:val="24"/>
          <w:szCs w:val="24"/>
          <w:lang w:eastAsia="ru-RU"/>
        </w:rPr>
      </w:pPr>
      <w:r w:rsidRPr="005F041A">
        <w:rPr>
          <w:rFonts w:ascii="Sylfaen" w:eastAsia="Times New Roman" w:hAnsi="Sylfaen" w:cs="Arial"/>
          <w:color w:val="000000" w:themeColor="text1"/>
          <w:sz w:val="24"/>
          <w:szCs w:val="24"/>
          <w:lang w:eastAsia="ru-RU"/>
        </w:rPr>
        <w:lastRenderedPageBreak/>
        <w:t>79 թ. Վեզուվ հրաբխի ժայթքման հետևանքով կործանվել են հին հռոմեական երեք քաղաքներ՝ Պոմպեյը, Հերկուլյանումը և Ստաբիանը, </w:t>
      </w:r>
      <w:proofErr w:type="spellStart"/>
      <w:r w:rsidRPr="005F041A">
        <w:rPr>
          <w:rFonts w:ascii="Sylfaen" w:eastAsia="Times New Roman" w:hAnsi="Sylfaen" w:cs="Arial"/>
          <w:color w:val="000000" w:themeColor="text1"/>
          <w:sz w:val="24"/>
          <w:szCs w:val="24"/>
          <w:lang w:eastAsia="ru-RU"/>
        </w:rPr>
        <w:t>ինչպես</w:t>
      </w:r>
      <w:proofErr w:type="spellEnd"/>
      <w:r w:rsidRPr="005F041A">
        <w:rPr>
          <w:rFonts w:ascii="Sylfaen" w:eastAsia="Times New Roman" w:hAnsi="Sylfaen" w:cs="Arial"/>
          <w:color w:val="000000" w:themeColor="text1"/>
          <w:sz w:val="24"/>
          <w:szCs w:val="24"/>
          <w:lang w:eastAsia="ru-RU"/>
        </w:rPr>
        <w:t> </w:t>
      </w:r>
      <w:proofErr w:type="spellStart"/>
      <w:r w:rsidRPr="005F041A">
        <w:rPr>
          <w:rFonts w:ascii="Sylfaen" w:eastAsia="Times New Roman" w:hAnsi="Sylfaen" w:cs="Arial"/>
          <w:color w:val="000000" w:themeColor="text1"/>
          <w:sz w:val="24"/>
          <w:szCs w:val="24"/>
          <w:lang w:eastAsia="ru-RU"/>
        </w:rPr>
        <w:t>նաև</w:t>
      </w:r>
      <w:proofErr w:type="spellEnd"/>
      <w:r w:rsidRPr="005F041A">
        <w:rPr>
          <w:rFonts w:ascii="Sylfaen" w:eastAsia="Times New Roman" w:hAnsi="Sylfaen" w:cs="Arial"/>
          <w:color w:val="000000" w:themeColor="text1"/>
          <w:sz w:val="24"/>
          <w:szCs w:val="24"/>
          <w:lang w:eastAsia="ru-RU"/>
        </w:rPr>
        <w:t> </w:t>
      </w:r>
      <w:proofErr w:type="spellStart"/>
      <w:r w:rsidRPr="005F041A">
        <w:rPr>
          <w:rFonts w:ascii="Sylfaen" w:eastAsia="Times New Roman" w:hAnsi="Sylfaen" w:cs="Arial"/>
          <w:color w:val="000000" w:themeColor="text1"/>
          <w:sz w:val="24"/>
          <w:szCs w:val="24"/>
          <w:lang w:eastAsia="ru-RU"/>
        </w:rPr>
        <w:t>բազմաթիվ</w:t>
      </w:r>
      <w:proofErr w:type="spellEnd"/>
      <w:r w:rsidRPr="005F041A">
        <w:rPr>
          <w:rFonts w:ascii="Sylfaen" w:eastAsia="Times New Roman" w:hAnsi="Sylfaen" w:cs="Arial"/>
          <w:color w:val="000000" w:themeColor="text1"/>
          <w:sz w:val="24"/>
          <w:szCs w:val="24"/>
          <w:lang w:eastAsia="ru-RU"/>
        </w:rPr>
        <w:t> </w:t>
      </w:r>
      <w:proofErr w:type="spellStart"/>
      <w:r w:rsidRPr="005F041A">
        <w:rPr>
          <w:rFonts w:ascii="Sylfaen" w:eastAsia="Times New Roman" w:hAnsi="Sylfaen" w:cs="Arial"/>
          <w:color w:val="000000" w:themeColor="text1"/>
          <w:sz w:val="24"/>
          <w:szCs w:val="24"/>
          <w:lang w:eastAsia="ru-RU"/>
        </w:rPr>
        <w:t>գյուղեր</w:t>
      </w:r>
      <w:proofErr w:type="spellEnd"/>
      <w:r w:rsidRPr="005F041A">
        <w:rPr>
          <w:rFonts w:ascii="Sylfaen" w:eastAsia="Times New Roman" w:hAnsi="Sylfaen" w:cs="Arial"/>
          <w:color w:val="000000" w:themeColor="text1"/>
          <w:sz w:val="24"/>
          <w:szCs w:val="24"/>
          <w:lang w:eastAsia="ru-RU"/>
        </w:rPr>
        <w:t>։</w:t>
      </w:r>
    </w:p>
    <w:p w:rsidR="005F041A" w:rsidRPr="005F041A" w:rsidRDefault="005F041A" w:rsidP="005F041A">
      <w:pPr>
        <w:shd w:val="clear" w:color="auto" w:fill="FFFFFF"/>
        <w:spacing w:after="0" w:line="360" w:lineRule="auto"/>
        <w:ind w:firstLine="567"/>
        <w:jc w:val="both"/>
        <w:rPr>
          <w:rFonts w:ascii="Arial" w:eastAsia="Times New Roman" w:hAnsi="Arial" w:cs="Arial"/>
          <w:color w:val="000000" w:themeColor="text1"/>
          <w:sz w:val="24"/>
          <w:szCs w:val="24"/>
          <w:lang w:eastAsia="ru-RU"/>
        </w:rPr>
      </w:pPr>
      <w:r>
        <w:rPr>
          <w:rFonts w:ascii="Arial" w:eastAsia="Times New Roman" w:hAnsi="Arial" w:cs="Arial"/>
          <w:noProof/>
          <w:color w:val="000000" w:themeColor="text1"/>
          <w:sz w:val="24"/>
          <w:szCs w:val="24"/>
          <w:lang w:eastAsia="ru-RU"/>
        </w:rPr>
        <w:drawing>
          <wp:inline distT="0" distB="0" distL="0" distR="0">
            <wp:extent cx="3810000" cy="28575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fault.jpg"/>
                    <pic:cNvPicPr/>
                  </pic:nvPicPr>
                  <pic:blipFill>
                    <a:blip r:embed="rId6">
                      <a:extLst>
                        <a:ext uri="{28A0092B-C50C-407E-A947-70E740481C1C}">
                          <a14:useLocalDpi xmlns:a14="http://schemas.microsoft.com/office/drawing/2010/main" val="0"/>
                        </a:ext>
                      </a:extLst>
                    </a:blip>
                    <a:stretch>
                      <a:fillRect/>
                    </a:stretch>
                  </pic:blipFill>
                  <pic:spPr>
                    <a:xfrm>
                      <a:off x="0" y="0"/>
                      <a:ext cx="3810000" cy="2857500"/>
                    </a:xfrm>
                    <a:prstGeom prst="rect">
                      <a:avLst/>
                    </a:prstGeom>
                  </pic:spPr>
                </pic:pic>
              </a:graphicData>
            </a:graphic>
          </wp:inline>
        </w:drawing>
      </w:r>
    </w:p>
    <w:p w:rsidR="005F041A" w:rsidRPr="005F041A" w:rsidRDefault="005F041A" w:rsidP="005F041A">
      <w:pPr>
        <w:shd w:val="clear" w:color="auto" w:fill="FFFFFF"/>
        <w:spacing w:after="0" w:line="360" w:lineRule="auto"/>
        <w:ind w:firstLine="567"/>
        <w:jc w:val="both"/>
        <w:rPr>
          <w:rFonts w:ascii="Arial" w:eastAsia="Times New Roman" w:hAnsi="Arial" w:cs="Arial"/>
          <w:color w:val="000000" w:themeColor="text1"/>
          <w:sz w:val="24"/>
          <w:szCs w:val="24"/>
          <w:lang w:eastAsia="ru-RU"/>
        </w:rPr>
      </w:pPr>
      <w:r w:rsidRPr="005F041A">
        <w:rPr>
          <w:rFonts w:ascii="Sylfaen" w:eastAsia="Times New Roman" w:hAnsi="Sylfaen" w:cs="Arial"/>
          <w:color w:val="000000" w:themeColor="text1"/>
          <w:sz w:val="24"/>
          <w:szCs w:val="24"/>
          <w:lang w:eastAsia="ru-RU"/>
        </w:rPr>
        <w:t>1883 թ. Ինդոնեզիայում Կրակատաու հրաբխի ժայթքման հետևանքով կղզին հանկարծ պայթել է, նրա մեծ մասը վերածվել է քարաբեկորների ու փոշու։ Գազափոշու ամպերը հասել են 80 մ բարձրության։ Հրաբխի հետևանքով զոհվել է 36 հազար մարդ։</w:t>
      </w:r>
    </w:p>
    <w:p w:rsidR="005F041A" w:rsidRPr="005F041A" w:rsidRDefault="005F041A" w:rsidP="005F041A">
      <w:pPr>
        <w:shd w:val="clear" w:color="auto" w:fill="FFFFFF"/>
        <w:spacing w:after="0" w:line="360" w:lineRule="auto"/>
        <w:ind w:firstLine="567"/>
        <w:jc w:val="both"/>
        <w:rPr>
          <w:rFonts w:ascii="Arial" w:eastAsia="Times New Roman" w:hAnsi="Arial" w:cs="Arial"/>
          <w:color w:val="000000" w:themeColor="text1"/>
          <w:sz w:val="24"/>
          <w:szCs w:val="24"/>
          <w:lang w:eastAsia="ru-RU"/>
        </w:rPr>
      </w:pPr>
      <w:r w:rsidRPr="005F041A">
        <w:rPr>
          <w:rFonts w:ascii="Sylfaen" w:eastAsia="Times New Roman" w:hAnsi="Sylfaen" w:cs="Arial"/>
          <w:color w:val="000000" w:themeColor="text1"/>
          <w:sz w:val="24"/>
          <w:szCs w:val="24"/>
          <w:lang w:eastAsia="ru-RU"/>
        </w:rPr>
        <w:t>Կոլումբիայում 1985 թ. ժայթքման հետևանքով ցեխահոսքը հաշված րոպեներում ոչնչացրել է մի քանի բնակավայրեր, զոհվել է ավելի քան 25 հազար մարդ։</w:t>
      </w:r>
    </w:p>
    <w:p w:rsidR="008227D0" w:rsidRDefault="005F041A" w:rsidP="005F041A">
      <w:pPr>
        <w:spacing w:line="360" w:lineRule="auto"/>
        <w:ind w:firstLine="567"/>
        <w:jc w:val="both"/>
        <w:rPr>
          <w:rFonts w:ascii="Sylfaen" w:hAnsi="Sylfaen"/>
          <w:color w:val="000000" w:themeColor="text1"/>
          <w:sz w:val="24"/>
          <w:szCs w:val="24"/>
          <w:shd w:val="clear" w:color="auto" w:fill="FFFFFF"/>
        </w:rPr>
      </w:pPr>
      <w:r w:rsidRPr="005F041A">
        <w:rPr>
          <w:rFonts w:ascii="Sylfaen" w:hAnsi="Sylfaen" w:cs="Arial"/>
          <w:b/>
          <w:bCs/>
          <w:color w:val="000000" w:themeColor="text1"/>
          <w:sz w:val="24"/>
          <w:szCs w:val="24"/>
          <w:shd w:val="clear" w:color="auto" w:fill="FFFFFF"/>
        </w:rPr>
        <w:t>Գործող</w:t>
      </w:r>
      <w:r w:rsidRPr="005F041A">
        <w:rPr>
          <w:rFonts w:ascii="Arial" w:hAnsi="Arial" w:cs="Arial"/>
          <w:b/>
          <w:bCs/>
          <w:color w:val="000000" w:themeColor="text1"/>
          <w:sz w:val="24"/>
          <w:szCs w:val="24"/>
          <w:shd w:val="clear" w:color="auto" w:fill="FFFFFF"/>
        </w:rPr>
        <w:t> </w:t>
      </w:r>
      <w:r w:rsidRPr="005F041A">
        <w:rPr>
          <w:rFonts w:ascii="Sylfaen" w:hAnsi="Sylfaen" w:cs="Arial"/>
          <w:b/>
          <w:bCs/>
          <w:color w:val="000000" w:themeColor="text1"/>
          <w:sz w:val="24"/>
          <w:szCs w:val="24"/>
          <w:shd w:val="clear" w:color="auto" w:fill="FFFFFF"/>
        </w:rPr>
        <w:t>հրաբուխներ: </w:t>
      </w:r>
      <w:r w:rsidRPr="005F041A">
        <w:rPr>
          <w:rFonts w:ascii="Sylfaen" w:hAnsi="Sylfaen"/>
          <w:color w:val="000000" w:themeColor="text1"/>
          <w:sz w:val="24"/>
          <w:szCs w:val="24"/>
          <w:shd w:val="clear" w:color="auto" w:fill="FFFFFF"/>
        </w:rPr>
        <w:t>Մշտական</w:t>
      </w:r>
      <w:r w:rsidRPr="005F041A">
        <w:rPr>
          <w:rFonts w:ascii="Arial" w:hAnsi="Arial" w:cs="Arial"/>
          <w:color w:val="000000" w:themeColor="text1"/>
          <w:sz w:val="24"/>
          <w:szCs w:val="24"/>
          <w:shd w:val="clear" w:color="auto" w:fill="FFFFFF"/>
        </w:rPr>
        <w:t> </w:t>
      </w:r>
      <w:r w:rsidRPr="005F041A">
        <w:rPr>
          <w:rFonts w:ascii="Sylfaen" w:hAnsi="Sylfaen"/>
          <w:color w:val="000000" w:themeColor="text1"/>
          <w:sz w:val="24"/>
          <w:szCs w:val="24"/>
          <w:shd w:val="clear" w:color="auto" w:fill="FFFFFF"/>
        </w:rPr>
        <w:t>կամ</w:t>
      </w:r>
      <w:r w:rsidRPr="005F041A">
        <w:rPr>
          <w:rFonts w:ascii="Arial" w:hAnsi="Arial" w:cs="Arial"/>
          <w:color w:val="000000" w:themeColor="text1"/>
          <w:sz w:val="24"/>
          <w:szCs w:val="24"/>
          <w:shd w:val="clear" w:color="auto" w:fill="FFFFFF"/>
        </w:rPr>
        <w:t> </w:t>
      </w:r>
      <w:r w:rsidRPr="005F041A">
        <w:rPr>
          <w:rFonts w:ascii="Sylfaen" w:hAnsi="Sylfaen"/>
          <w:color w:val="000000" w:themeColor="text1"/>
          <w:sz w:val="24"/>
          <w:szCs w:val="24"/>
          <w:shd w:val="clear" w:color="auto" w:fill="FFFFFF"/>
        </w:rPr>
        <w:t>պարբերական</w:t>
      </w:r>
      <w:r w:rsidRPr="005F041A">
        <w:rPr>
          <w:rFonts w:ascii="Arial" w:hAnsi="Arial" w:cs="Arial"/>
          <w:color w:val="000000" w:themeColor="text1"/>
          <w:sz w:val="24"/>
          <w:szCs w:val="24"/>
          <w:shd w:val="clear" w:color="auto" w:fill="FFFFFF"/>
        </w:rPr>
        <w:t> </w:t>
      </w:r>
      <w:r w:rsidRPr="005F041A">
        <w:rPr>
          <w:rFonts w:ascii="Sylfaen" w:hAnsi="Sylfaen"/>
          <w:color w:val="000000" w:themeColor="text1"/>
          <w:sz w:val="24"/>
          <w:szCs w:val="24"/>
          <w:shd w:val="clear" w:color="auto" w:fill="FFFFFF"/>
        </w:rPr>
        <w:t>ակտիվության</w:t>
      </w:r>
      <w:r w:rsidRPr="005F041A">
        <w:rPr>
          <w:rFonts w:ascii="Arial" w:hAnsi="Arial" w:cs="Arial"/>
          <w:color w:val="000000" w:themeColor="text1"/>
          <w:sz w:val="24"/>
          <w:szCs w:val="24"/>
          <w:shd w:val="clear" w:color="auto" w:fill="FFFFFF"/>
        </w:rPr>
        <w:t> </w:t>
      </w:r>
      <w:r w:rsidRPr="005F041A">
        <w:rPr>
          <w:rFonts w:ascii="Sylfaen" w:hAnsi="Sylfaen"/>
          <w:color w:val="000000" w:themeColor="text1"/>
          <w:sz w:val="24"/>
          <w:szCs w:val="24"/>
          <w:shd w:val="clear" w:color="auto" w:fill="FFFFFF"/>
        </w:rPr>
        <w:t>հրաբուխները</w:t>
      </w:r>
      <w:r w:rsidRPr="005F041A">
        <w:rPr>
          <w:rFonts w:ascii="Arial" w:hAnsi="Arial" w:cs="Arial"/>
          <w:color w:val="000000" w:themeColor="text1"/>
          <w:sz w:val="24"/>
          <w:szCs w:val="24"/>
          <w:shd w:val="clear" w:color="auto" w:fill="FFFFFF"/>
        </w:rPr>
        <w:t> </w:t>
      </w:r>
      <w:r w:rsidRPr="005F041A">
        <w:rPr>
          <w:rFonts w:ascii="Sylfaen" w:hAnsi="Sylfaen"/>
          <w:color w:val="000000" w:themeColor="text1"/>
          <w:sz w:val="24"/>
          <w:szCs w:val="24"/>
          <w:shd w:val="clear" w:color="auto" w:fill="FFFFFF"/>
        </w:rPr>
        <w:t>կոչվում</w:t>
      </w:r>
      <w:r w:rsidRPr="005F041A">
        <w:rPr>
          <w:rFonts w:ascii="Arial" w:hAnsi="Arial" w:cs="Arial"/>
          <w:color w:val="000000" w:themeColor="text1"/>
          <w:sz w:val="24"/>
          <w:szCs w:val="24"/>
          <w:shd w:val="clear" w:color="auto" w:fill="FFFFFF"/>
        </w:rPr>
        <w:t> </w:t>
      </w:r>
      <w:r w:rsidRPr="005F041A">
        <w:rPr>
          <w:rFonts w:ascii="Sylfaen" w:hAnsi="Sylfaen"/>
          <w:color w:val="000000" w:themeColor="text1"/>
          <w:sz w:val="24"/>
          <w:szCs w:val="24"/>
          <w:shd w:val="clear" w:color="auto" w:fill="FFFFFF"/>
        </w:rPr>
        <w:t xml:space="preserve">են </w:t>
      </w:r>
      <w:proofErr w:type="spellStart"/>
      <w:r w:rsidRPr="005F041A">
        <w:rPr>
          <w:rFonts w:ascii="Sylfaen" w:hAnsi="Sylfaen"/>
          <w:color w:val="000000" w:themeColor="text1"/>
          <w:sz w:val="24"/>
          <w:szCs w:val="24"/>
          <w:shd w:val="clear" w:color="auto" w:fill="FFFFFF"/>
        </w:rPr>
        <w:t>գործող</w:t>
      </w:r>
      <w:proofErr w:type="spellEnd"/>
      <w:r w:rsidRPr="005F041A">
        <w:rPr>
          <w:rFonts w:ascii="Sylfaen" w:hAnsi="Sylfaen"/>
          <w:color w:val="000000" w:themeColor="text1"/>
          <w:sz w:val="24"/>
          <w:szCs w:val="24"/>
          <w:shd w:val="clear" w:color="auto" w:fill="FFFFFF"/>
        </w:rPr>
        <w:t xml:space="preserve"> հրբուխներ</w:t>
      </w:r>
      <w:r w:rsidRPr="005F041A">
        <w:rPr>
          <w:rFonts w:ascii="Tahoma" w:hAnsi="Tahoma" w:cs="Tahoma"/>
          <w:color w:val="000000" w:themeColor="text1"/>
          <w:sz w:val="24"/>
          <w:szCs w:val="24"/>
          <w:shd w:val="clear" w:color="auto" w:fill="FFFFFF"/>
        </w:rPr>
        <w:t>։</w:t>
      </w:r>
      <w:r w:rsidRPr="005F041A">
        <w:rPr>
          <w:rFonts w:ascii="Arial" w:hAnsi="Arial" w:cs="Arial"/>
          <w:color w:val="000000" w:themeColor="text1"/>
          <w:sz w:val="24"/>
          <w:szCs w:val="24"/>
          <w:shd w:val="clear" w:color="auto" w:fill="FFFFFF"/>
        </w:rPr>
        <w:t> </w:t>
      </w:r>
      <w:r w:rsidRPr="005F041A">
        <w:rPr>
          <w:rFonts w:ascii="Sylfaen" w:hAnsi="Sylfaen"/>
          <w:color w:val="000000" w:themeColor="text1"/>
          <w:sz w:val="24"/>
          <w:szCs w:val="24"/>
          <w:shd w:val="clear" w:color="auto" w:fill="FFFFFF"/>
        </w:rPr>
        <w:t>Այժմ</w:t>
      </w:r>
      <w:r w:rsidRPr="005F041A">
        <w:rPr>
          <w:rFonts w:ascii="Arial" w:hAnsi="Arial" w:cs="Arial"/>
          <w:color w:val="000000" w:themeColor="text1"/>
          <w:sz w:val="24"/>
          <w:szCs w:val="24"/>
          <w:shd w:val="clear" w:color="auto" w:fill="FFFFFF"/>
        </w:rPr>
        <w:t> </w:t>
      </w:r>
      <w:r w:rsidRPr="005F041A">
        <w:rPr>
          <w:rFonts w:ascii="Sylfaen" w:hAnsi="Sylfaen"/>
          <w:color w:val="000000" w:themeColor="text1"/>
          <w:sz w:val="24"/>
          <w:szCs w:val="24"/>
          <w:shd w:val="clear" w:color="auto" w:fill="FFFFFF"/>
        </w:rPr>
        <w:t>երկրի</w:t>
      </w:r>
      <w:r w:rsidRPr="005F041A">
        <w:rPr>
          <w:rFonts w:ascii="Arial" w:hAnsi="Arial" w:cs="Arial"/>
          <w:color w:val="000000" w:themeColor="text1"/>
          <w:sz w:val="24"/>
          <w:szCs w:val="24"/>
          <w:shd w:val="clear" w:color="auto" w:fill="FFFFFF"/>
        </w:rPr>
        <w:t> </w:t>
      </w:r>
      <w:r w:rsidRPr="005F041A">
        <w:rPr>
          <w:rFonts w:ascii="Sylfaen" w:hAnsi="Sylfaen"/>
          <w:color w:val="000000" w:themeColor="text1"/>
          <w:sz w:val="24"/>
          <w:szCs w:val="24"/>
          <w:shd w:val="clear" w:color="auto" w:fill="FFFFFF"/>
        </w:rPr>
        <w:t>վրա</w:t>
      </w:r>
      <w:r w:rsidRPr="005F041A">
        <w:rPr>
          <w:rFonts w:ascii="Arial" w:hAnsi="Arial" w:cs="Arial"/>
          <w:color w:val="000000" w:themeColor="text1"/>
          <w:sz w:val="24"/>
          <w:szCs w:val="24"/>
          <w:shd w:val="clear" w:color="auto" w:fill="FFFFFF"/>
        </w:rPr>
        <w:t> </w:t>
      </w:r>
      <w:r w:rsidRPr="005F041A">
        <w:rPr>
          <w:rFonts w:ascii="Sylfaen" w:hAnsi="Sylfaen"/>
          <w:color w:val="000000" w:themeColor="text1"/>
          <w:sz w:val="24"/>
          <w:szCs w:val="24"/>
          <w:shd w:val="clear" w:color="auto" w:fill="FFFFFF"/>
        </w:rPr>
        <w:t>կա</w:t>
      </w:r>
      <w:r w:rsidRPr="005F041A">
        <w:rPr>
          <w:rFonts w:ascii="Arial" w:hAnsi="Arial" w:cs="Arial"/>
          <w:color w:val="000000" w:themeColor="text1"/>
          <w:sz w:val="24"/>
          <w:szCs w:val="24"/>
          <w:shd w:val="clear" w:color="auto" w:fill="FFFFFF"/>
        </w:rPr>
        <w:t> </w:t>
      </w:r>
      <w:r w:rsidRPr="005F041A">
        <w:rPr>
          <w:rFonts w:ascii="Sylfaen" w:hAnsi="Sylfaen"/>
          <w:color w:val="000000" w:themeColor="text1"/>
          <w:sz w:val="24"/>
          <w:szCs w:val="24"/>
          <w:shd w:val="clear" w:color="auto" w:fill="FFFFFF"/>
        </w:rPr>
        <w:t>ավելի</w:t>
      </w:r>
      <w:r w:rsidRPr="005F041A">
        <w:rPr>
          <w:rFonts w:ascii="Arial" w:hAnsi="Arial" w:cs="Arial"/>
          <w:color w:val="000000" w:themeColor="text1"/>
          <w:sz w:val="24"/>
          <w:szCs w:val="24"/>
          <w:shd w:val="clear" w:color="auto" w:fill="FFFFFF"/>
        </w:rPr>
        <w:t> </w:t>
      </w:r>
      <w:r w:rsidRPr="005F041A">
        <w:rPr>
          <w:rFonts w:ascii="Sylfaen" w:hAnsi="Sylfaen"/>
          <w:color w:val="000000" w:themeColor="text1"/>
          <w:sz w:val="24"/>
          <w:szCs w:val="24"/>
          <w:shd w:val="clear" w:color="auto" w:fill="FFFFFF"/>
        </w:rPr>
        <w:t>քան</w:t>
      </w:r>
      <w:r w:rsidRPr="005F041A">
        <w:rPr>
          <w:rFonts w:ascii="Arial" w:hAnsi="Arial" w:cs="Arial"/>
          <w:color w:val="000000" w:themeColor="text1"/>
          <w:sz w:val="24"/>
          <w:szCs w:val="24"/>
          <w:shd w:val="clear" w:color="auto" w:fill="FFFFFF"/>
        </w:rPr>
        <w:t> 1300 </w:t>
      </w:r>
      <w:r w:rsidRPr="005F041A">
        <w:rPr>
          <w:rFonts w:ascii="Sylfaen" w:hAnsi="Sylfaen"/>
          <w:color w:val="000000" w:themeColor="text1"/>
          <w:sz w:val="24"/>
          <w:szCs w:val="24"/>
          <w:shd w:val="clear" w:color="auto" w:fill="FFFFFF"/>
        </w:rPr>
        <w:t>գործող</w:t>
      </w:r>
      <w:r w:rsidRPr="005F041A">
        <w:rPr>
          <w:rFonts w:ascii="Arial" w:hAnsi="Arial" w:cs="Arial"/>
          <w:color w:val="000000" w:themeColor="text1"/>
          <w:sz w:val="24"/>
          <w:szCs w:val="24"/>
          <w:shd w:val="clear" w:color="auto" w:fill="FFFFFF"/>
        </w:rPr>
        <w:t> </w:t>
      </w:r>
      <w:r w:rsidRPr="005F041A">
        <w:rPr>
          <w:rFonts w:ascii="Sylfaen" w:hAnsi="Sylfaen"/>
          <w:color w:val="000000" w:themeColor="text1"/>
          <w:sz w:val="24"/>
          <w:szCs w:val="24"/>
          <w:shd w:val="clear" w:color="auto" w:fill="FFFFFF"/>
        </w:rPr>
        <w:t>հրաբուխ։</w:t>
      </w:r>
      <w:r w:rsidRPr="005F041A">
        <w:rPr>
          <w:rFonts w:ascii="Arial" w:hAnsi="Arial" w:cs="Arial"/>
          <w:color w:val="000000" w:themeColor="text1"/>
          <w:sz w:val="24"/>
          <w:szCs w:val="24"/>
          <w:shd w:val="clear" w:color="auto" w:fill="FFFFFF"/>
        </w:rPr>
        <w:t> </w:t>
      </w:r>
      <w:r w:rsidRPr="005F041A">
        <w:rPr>
          <w:rFonts w:ascii="Sylfaen" w:hAnsi="Sylfaen"/>
          <w:color w:val="000000" w:themeColor="text1"/>
          <w:sz w:val="24"/>
          <w:szCs w:val="24"/>
          <w:shd w:val="clear" w:color="auto" w:fill="FFFFFF"/>
        </w:rPr>
        <w:t>Դրանց</w:t>
      </w:r>
      <w:r w:rsidRPr="005F041A">
        <w:rPr>
          <w:rFonts w:ascii="Arial" w:hAnsi="Arial" w:cs="Arial"/>
          <w:color w:val="000000" w:themeColor="text1"/>
          <w:sz w:val="24"/>
          <w:szCs w:val="24"/>
          <w:shd w:val="clear" w:color="auto" w:fill="FFFFFF"/>
        </w:rPr>
        <w:t> </w:t>
      </w:r>
      <w:r w:rsidRPr="005F041A">
        <w:rPr>
          <w:rFonts w:ascii="Sylfaen" w:hAnsi="Sylfaen"/>
          <w:color w:val="000000" w:themeColor="text1"/>
          <w:sz w:val="24"/>
          <w:szCs w:val="24"/>
          <w:shd w:val="clear" w:color="auto" w:fill="FFFFFF"/>
        </w:rPr>
        <w:t>թվին</w:t>
      </w:r>
      <w:r w:rsidRPr="005F041A">
        <w:rPr>
          <w:rFonts w:ascii="Arial" w:hAnsi="Arial" w:cs="Arial"/>
          <w:color w:val="000000" w:themeColor="text1"/>
          <w:sz w:val="24"/>
          <w:szCs w:val="24"/>
          <w:shd w:val="clear" w:color="auto" w:fill="FFFFFF"/>
        </w:rPr>
        <w:t> </w:t>
      </w:r>
      <w:r w:rsidRPr="005F041A">
        <w:rPr>
          <w:rFonts w:ascii="Sylfaen" w:hAnsi="Sylfaen"/>
          <w:color w:val="000000" w:themeColor="text1"/>
          <w:sz w:val="24"/>
          <w:szCs w:val="24"/>
          <w:shd w:val="clear" w:color="auto" w:fill="FFFFFF"/>
        </w:rPr>
        <w:t>են</w:t>
      </w:r>
      <w:r w:rsidRPr="005F041A">
        <w:rPr>
          <w:rFonts w:ascii="Arial" w:hAnsi="Arial" w:cs="Arial"/>
          <w:color w:val="000000" w:themeColor="text1"/>
          <w:sz w:val="24"/>
          <w:szCs w:val="24"/>
          <w:shd w:val="clear" w:color="auto" w:fill="FFFFFF"/>
        </w:rPr>
        <w:t> </w:t>
      </w:r>
      <w:r w:rsidRPr="005F041A">
        <w:rPr>
          <w:rFonts w:ascii="Sylfaen" w:hAnsi="Sylfaen"/>
          <w:color w:val="000000" w:themeColor="text1"/>
          <w:sz w:val="24"/>
          <w:szCs w:val="24"/>
          <w:shd w:val="clear" w:color="auto" w:fill="FFFFFF"/>
        </w:rPr>
        <w:t>պատկանում</w:t>
      </w:r>
      <w:r w:rsidRPr="005F041A">
        <w:rPr>
          <w:rFonts w:ascii="Arial" w:hAnsi="Arial" w:cs="Arial"/>
          <w:color w:val="000000" w:themeColor="text1"/>
          <w:sz w:val="24"/>
          <w:szCs w:val="24"/>
          <w:shd w:val="clear" w:color="auto" w:fill="FFFFFF"/>
        </w:rPr>
        <w:t> </w:t>
      </w:r>
      <w:r w:rsidRPr="005F041A">
        <w:rPr>
          <w:rFonts w:ascii="Sylfaen" w:hAnsi="Sylfaen"/>
          <w:color w:val="000000" w:themeColor="text1"/>
          <w:sz w:val="24"/>
          <w:szCs w:val="24"/>
          <w:shd w:val="clear" w:color="auto" w:fill="FFFFFF"/>
        </w:rPr>
        <w:t>երկրագնդի</w:t>
      </w:r>
      <w:r w:rsidRPr="005F041A">
        <w:rPr>
          <w:rFonts w:ascii="Arial" w:hAnsi="Arial" w:cs="Arial"/>
          <w:color w:val="000000" w:themeColor="text1"/>
          <w:sz w:val="24"/>
          <w:szCs w:val="24"/>
          <w:shd w:val="clear" w:color="auto" w:fill="FFFFFF"/>
        </w:rPr>
        <w:t> </w:t>
      </w:r>
      <w:r w:rsidRPr="005F041A">
        <w:rPr>
          <w:rFonts w:ascii="Sylfaen" w:hAnsi="Sylfaen"/>
          <w:color w:val="000000" w:themeColor="text1"/>
          <w:sz w:val="24"/>
          <w:szCs w:val="24"/>
          <w:shd w:val="clear" w:color="auto" w:fill="FFFFFF"/>
        </w:rPr>
        <w:t>խոշորագույն</w:t>
      </w:r>
      <w:r w:rsidRPr="005F041A">
        <w:rPr>
          <w:rFonts w:ascii="Arial" w:hAnsi="Arial" w:cs="Arial"/>
          <w:color w:val="000000" w:themeColor="text1"/>
          <w:sz w:val="24"/>
          <w:szCs w:val="24"/>
          <w:shd w:val="clear" w:color="auto" w:fill="FFFFFF"/>
        </w:rPr>
        <w:t> </w:t>
      </w:r>
      <w:r w:rsidRPr="005F041A">
        <w:rPr>
          <w:rFonts w:ascii="Sylfaen" w:hAnsi="Sylfaen"/>
          <w:color w:val="000000" w:themeColor="text1"/>
          <w:sz w:val="24"/>
          <w:szCs w:val="24"/>
          <w:shd w:val="clear" w:color="auto" w:fill="FFFFFF"/>
        </w:rPr>
        <w:t>և</w:t>
      </w:r>
      <w:r w:rsidRPr="005F041A">
        <w:rPr>
          <w:rFonts w:ascii="Arial" w:hAnsi="Arial" w:cs="Arial"/>
          <w:color w:val="000000" w:themeColor="text1"/>
          <w:sz w:val="24"/>
          <w:szCs w:val="24"/>
          <w:shd w:val="clear" w:color="auto" w:fill="FFFFFF"/>
        </w:rPr>
        <w:t> </w:t>
      </w:r>
      <w:r w:rsidRPr="005F041A">
        <w:rPr>
          <w:rFonts w:ascii="Sylfaen" w:hAnsi="Sylfaen"/>
          <w:color w:val="000000" w:themeColor="text1"/>
          <w:sz w:val="24"/>
          <w:szCs w:val="24"/>
          <w:shd w:val="clear" w:color="auto" w:fill="FFFFFF"/>
        </w:rPr>
        <w:t>հատկապես</w:t>
      </w:r>
      <w:r w:rsidRPr="005F041A">
        <w:rPr>
          <w:rFonts w:ascii="Arial" w:hAnsi="Arial" w:cs="Arial"/>
          <w:color w:val="000000" w:themeColor="text1"/>
          <w:sz w:val="24"/>
          <w:szCs w:val="24"/>
          <w:shd w:val="clear" w:color="auto" w:fill="FFFFFF"/>
        </w:rPr>
        <w:t> </w:t>
      </w:r>
      <w:r w:rsidRPr="005F041A">
        <w:rPr>
          <w:rFonts w:ascii="Sylfaen" w:hAnsi="Sylfaen"/>
          <w:color w:val="000000" w:themeColor="text1"/>
          <w:sz w:val="24"/>
          <w:szCs w:val="24"/>
          <w:shd w:val="clear" w:color="auto" w:fill="FFFFFF"/>
        </w:rPr>
        <w:t>ահարկու  </w:t>
      </w:r>
      <w:proofErr w:type="spellStart"/>
      <w:r w:rsidRPr="005F041A">
        <w:rPr>
          <w:rFonts w:ascii="Sylfaen" w:hAnsi="Sylfaen"/>
          <w:color w:val="000000" w:themeColor="text1"/>
          <w:sz w:val="24"/>
          <w:szCs w:val="24"/>
          <w:shd w:val="clear" w:color="auto" w:fill="FFFFFF"/>
        </w:rPr>
        <w:t>Կյուչևսակայա</w:t>
      </w:r>
      <w:proofErr w:type="spellEnd"/>
      <w:r w:rsidRPr="005F041A">
        <w:rPr>
          <w:rFonts w:ascii="Sylfaen" w:hAnsi="Sylfaen"/>
          <w:color w:val="000000" w:themeColor="text1"/>
          <w:sz w:val="24"/>
          <w:szCs w:val="24"/>
          <w:shd w:val="clear" w:color="auto" w:fill="FFFFFF"/>
        </w:rPr>
        <w:t xml:space="preserve"> </w:t>
      </w:r>
      <w:proofErr w:type="spellStart"/>
      <w:r w:rsidRPr="005F041A">
        <w:rPr>
          <w:rFonts w:ascii="Sylfaen" w:hAnsi="Sylfaen"/>
          <w:color w:val="000000" w:themeColor="text1"/>
          <w:sz w:val="24"/>
          <w:szCs w:val="24"/>
          <w:shd w:val="clear" w:color="auto" w:fill="FFFFFF"/>
        </w:rPr>
        <w:t>Սոպկան`Կամչատկայում</w:t>
      </w:r>
      <w:proofErr w:type="spellEnd"/>
      <w:r w:rsidRPr="005F041A">
        <w:rPr>
          <w:rFonts w:ascii="Arial" w:hAnsi="Arial" w:cs="Arial"/>
          <w:color w:val="000000" w:themeColor="text1"/>
          <w:sz w:val="24"/>
          <w:szCs w:val="24"/>
          <w:shd w:val="clear" w:color="auto" w:fill="FFFFFF"/>
        </w:rPr>
        <w:t>, </w:t>
      </w:r>
      <w:proofErr w:type="spellStart"/>
      <w:r w:rsidRPr="005F041A">
        <w:rPr>
          <w:rFonts w:ascii="Sylfaen" w:hAnsi="Sylfaen"/>
          <w:color w:val="000000" w:themeColor="text1"/>
          <w:sz w:val="24"/>
          <w:szCs w:val="24"/>
          <w:shd w:val="clear" w:color="auto" w:fill="FFFFFF"/>
        </w:rPr>
        <w:t>Վեզուվը</w:t>
      </w:r>
      <w:proofErr w:type="spellEnd"/>
      <w:r w:rsidRPr="005F041A">
        <w:rPr>
          <w:rFonts w:ascii="Sylfaen" w:hAnsi="Sylfaen"/>
          <w:color w:val="000000" w:themeColor="text1"/>
          <w:sz w:val="24"/>
          <w:szCs w:val="24"/>
          <w:shd w:val="clear" w:color="auto" w:fill="FFFFFF"/>
        </w:rPr>
        <w:t xml:space="preserve">` </w:t>
      </w:r>
      <w:proofErr w:type="spellStart"/>
      <w:r w:rsidRPr="005F041A">
        <w:rPr>
          <w:rFonts w:ascii="Sylfaen" w:hAnsi="Sylfaen"/>
          <w:color w:val="000000" w:themeColor="text1"/>
          <w:sz w:val="24"/>
          <w:szCs w:val="24"/>
          <w:shd w:val="clear" w:color="auto" w:fill="FFFFFF"/>
        </w:rPr>
        <w:t>Իտալիայում</w:t>
      </w:r>
      <w:proofErr w:type="spellEnd"/>
      <w:r w:rsidRPr="005F041A">
        <w:rPr>
          <w:rFonts w:ascii="Sylfaen" w:hAnsi="Sylfaen"/>
          <w:color w:val="000000" w:themeColor="text1"/>
          <w:sz w:val="24"/>
          <w:szCs w:val="24"/>
          <w:shd w:val="clear" w:color="auto" w:fill="FFFFFF"/>
        </w:rPr>
        <w:t xml:space="preserve">, </w:t>
      </w:r>
      <w:proofErr w:type="spellStart"/>
      <w:r w:rsidRPr="005F041A">
        <w:rPr>
          <w:rFonts w:ascii="Sylfaen" w:hAnsi="Sylfaen"/>
          <w:color w:val="000000" w:themeColor="text1"/>
          <w:sz w:val="24"/>
          <w:szCs w:val="24"/>
          <w:shd w:val="clear" w:color="auto" w:fill="FFFFFF"/>
        </w:rPr>
        <w:t>Հերկլան`Իսլանդիայում</w:t>
      </w:r>
      <w:proofErr w:type="spellEnd"/>
      <w:r w:rsidRPr="005F041A">
        <w:rPr>
          <w:rFonts w:ascii="Sylfaen" w:hAnsi="Sylfaen"/>
          <w:color w:val="000000" w:themeColor="text1"/>
          <w:sz w:val="24"/>
          <w:szCs w:val="24"/>
          <w:shd w:val="clear" w:color="auto" w:fill="FFFFFF"/>
        </w:rPr>
        <w:t xml:space="preserve">, </w:t>
      </w:r>
      <w:proofErr w:type="spellStart"/>
      <w:r w:rsidRPr="005F041A">
        <w:rPr>
          <w:rFonts w:ascii="Sylfaen" w:hAnsi="Sylfaen"/>
          <w:color w:val="000000" w:themeColor="text1"/>
          <w:sz w:val="24"/>
          <w:szCs w:val="24"/>
          <w:shd w:val="clear" w:color="auto" w:fill="FFFFFF"/>
        </w:rPr>
        <w:t>Ֆուձիյաման</w:t>
      </w:r>
      <w:proofErr w:type="spellEnd"/>
      <w:r w:rsidRPr="005F041A">
        <w:rPr>
          <w:rFonts w:ascii="Sylfaen" w:hAnsi="Sylfaen"/>
          <w:color w:val="000000" w:themeColor="text1"/>
          <w:sz w:val="24"/>
          <w:szCs w:val="24"/>
          <w:shd w:val="clear" w:color="auto" w:fill="FFFFFF"/>
        </w:rPr>
        <w:t xml:space="preserve">` </w:t>
      </w:r>
      <w:proofErr w:type="spellStart"/>
      <w:r w:rsidRPr="005F041A">
        <w:rPr>
          <w:rFonts w:ascii="Sylfaen" w:hAnsi="Sylfaen"/>
          <w:color w:val="000000" w:themeColor="text1"/>
          <w:sz w:val="24"/>
          <w:szCs w:val="24"/>
          <w:shd w:val="clear" w:color="auto" w:fill="FFFFFF"/>
        </w:rPr>
        <w:t>Ճապոնիայում</w:t>
      </w:r>
      <w:proofErr w:type="spellEnd"/>
      <w:r w:rsidRPr="005F041A">
        <w:rPr>
          <w:rFonts w:ascii="Sylfaen" w:hAnsi="Sylfaen"/>
          <w:color w:val="000000" w:themeColor="text1"/>
          <w:sz w:val="24"/>
          <w:szCs w:val="24"/>
          <w:shd w:val="clear" w:color="auto" w:fill="FFFFFF"/>
        </w:rPr>
        <w:t xml:space="preserve">, </w:t>
      </w:r>
      <w:proofErr w:type="spellStart"/>
      <w:r w:rsidRPr="005F041A">
        <w:rPr>
          <w:rFonts w:ascii="Sylfaen" w:hAnsi="Sylfaen"/>
          <w:color w:val="000000" w:themeColor="text1"/>
          <w:sz w:val="24"/>
          <w:szCs w:val="24"/>
          <w:shd w:val="clear" w:color="auto" w:fill="FFFFFF"/>
        </w:rPr>
        <w:t>Կրակատաուն</w:t>
      </w:r>
      <w:proofErr w:type="spellEnd"/>
      <w:r w:rsidRPr="005F041A">
        <w:rPr>
          <w:rFonts w:ascii="Sylfaen" w:hAnsi="Sylfaen"/>
          <w:color w:val="000000" w:themeColor="text1"/>
          <w:sz w:val="24"/>
          <w:szCs w:val="24"/>
          <w:shd w:val="clear" w:color="auto" w:fill="FFFFFF"/>
        </w:rPr>
        <w:t xml:space="preserve">` </w:t>
      </w:r>
      <w:proofErr w:type="spellStart"/>
      <w:r w:rsidRPr="005F041A">
        <w:rPr>
          <w:rFonts w:ascii="Sylfaen" w:hAnsi="Sylfaen"/>
          <w:color w:val="000000" w:themeColor="text1"/>
          <w:sz w:val="24"/>
          <w:szCs w:val="24"/>
          <w:shd w:val="clear" w:color="auto" w:fill="FFFFFF"/>
        </w:rPr>
        <w:t>Ինդոնեզիայում</w:t>
      </w:r>
      <w:proofErr w:type="spellEnd"/>
      <w:r w:rsidRPr="005F041A">
        <w:rPr>
          <w:rFonts w:ascii="Sylfaen" w:hAnsi="Sylfaen"/>
          <w:color w:val="000000" w:themeColor="text1"/>
          <w:sz w:val="24"/>
          <w:szCs w:val="24"/>
          <w:shd w:val="clear" w:color="auto" w:fill="FFFFFF"/>
        </w:rPr>
        <w:t xml:space="preserve">, </w:t>
      </w:r>
      <w:proofErr w:type="spellStart"/>
      <w:r w:rsidRPr="005F041A">
        <w:rPr>
          <w:rFonts w:ascii="Sylfaen" w:hAnsi="Sylfaen"/>
          <w:color w:val="000000" w:themeColor="text1"/>
          <w:sz w:val="24"/>
          <w:szCs w:val="24"/>
          <w:shd w:val="clear" w:color="auto" w:fill="FFFFFF"/>
        </w:rPr>
        <w:t>Օրիսաբան</w:t>
      </w:r>
      <w:proofErr w:type="spellEnd"/>
      <w:r w:rsidRPr="005F041A">
        <w:rPr>
          <w:rFonts w:ascii="Sylfaen" w:hAnsi="Sylfaen"/>
          <w:color w:val="000000" w:themeColor="text1"/>
          <w:sz w:val="24"/>
          <w:szCs w:val="24"/>
          <w:shd w:val="clear" w:color="auto" w:fill="FFFFFF"/>
        </w:rPr>
        <w:t xml:space="preserve">` </w:t>
      </w:r>
      <w:proofErr w:type="spellStart"/>
      <w:r w:rsidRPr="005F041A">
        <w:rPr>
          <w:rFonts w:ascii="Sylfaen" w:hAnsi="Sylfaen"/>
          <w:color w:val="000000" w:themeColor="text1"/>
          <w:sz w:val="24"/>
          <w:szCs w:val="24"/>
          <w:shd w:val="clear" w:color="auto" w:fill="FFFFFF"/>
        </w:rPr>
        <w:t>Մեքսիկայում</w:t>
      </w:r>
      <w:proofErr w:type="spellEnd"/>
      <w:r w:rsidRPr="005F041A">
        <w:rPr>
          <w:rFonts w:ascii="Sylfaen" w:hAnsi="Sylfaen"/>
          <w:color w:val="000000" w:themeColor="text1"/>
          <w:sz w:val="24"/>
          <w:szCs w:val="24"/>
          <w:shd w:val="clear" w:color="auto" w:fill="FFFFFF"/>
        </w:rPr>
        <w:t xml:space="preserve"> և </w:t>
      </w:r>
      <w:proofErr w:type="spellStart"/>
      <w:r w:rsidRPr="005F041A">
        <w:rPr>
          <w:rFonts w:ascii="Sylfaen" w:hAnsi="Sylfaen"/>
          <w:color w:val="000000" w:themeColor="text1"/>
          <w:sz w:val="24"/>
          <w:szCs w:val="24"/>
          <w:shd w:val="clear" w:color="auto" w:fill="FFFFFF"/>
        </w:rPr>
        <w:t>այլն</w:t>
      </w:r>
      <w:proofErr w:type="spellEnd"/>
      <w:r w:rsidRPr="005F041A">
        <w:rPr>
          <w:rFonts w:ascii="Sylfaen" w:hAnsi="Sylfaen"/>
          <w:color w:val="000000" w:themeColor="text1"/>
          <w:sz w:val="24"/>
          <w:szCs w:val="24"/>
          <w:shd w:val="clear" w:color="auto" w:fill="FFFFFF"/>
        </w:rPr>
        <w:t>:</w:t>
      </w:r>
      <w:r w:rsidRPr="005F041A">
        <w:rPr>
          <w:rFonts w:ascii="Arial" w:hAnsi="Arial" w:cs="Arial"/>
          <w:color w:val="000000" w:themeColor="text1"/>
          <w:sz w:val="24"/>
          <w:szCs w:val="24"/>
          <w:shd w:val="clear" w:color="auto" w:fill="FFFFFF"/>
        </w:rPr>
        <w:t>  </w:t>
      </w:r>
      <w:proofErr w:type="spellStart"/>
      <w:r w:rsidRPr="005F041A">
        <w:rPr>
          <w:rFonts w:ascii="Sylfaen" w:hAnsi="Sylfaen"/>
          <w:color w:val="000000" w:themeColor="text1"/>
          <w:sz w:val="24"/>
          <w:szCs w:val="24"/>
          <w:shd w:val="clear" w:color="auto" w:fill="FFFFFF"/>
        </w:rPr>
        <w:t>Գործող</w:t>
      </w:r>
      <w:proofErr w:type="spellEnd"/>
      <w:r w:rsidRPr="005F041A">
        <w:rPr>
          <w:rFonts w:ascii="Arial" w:hAnsi="Arial" w:cs="Arial"/>
          <w:color w:val="000000" w:themeColor="text1"/>
          <w:sz w:val="24"/>
          <w:szCs w:val="24"/>
          <w:shd w:val="clear" w:color="auto" w:fill="FFFFFF"/>
        </w:rPr>
        <w:t> </w:t>
      </w:r>
      <w:proofErr w:type="spellStart"/>
      <w:r w:rsidRPr="005F041A">
        <w:rPr>
          <w:rFonts w:ascii="Sylfaen" w:hAnsi="Sylfaen"/>
          <w:color w:val="000000" w:themeColor="text1"/>
          <w:sz w:val="24"/>
          <w:szCs w:val="24"/>
          <w:shd w:val="clear" w:color="auto" w:fill="FFFFFF"/>
        </w:rPr>
        <w:t>հրաբուխներ</w:t>
      </w:r>
      <w:proofErr w:type="spellEnd"/>
      <w:r w:rsidRPr="005F041A">
        <w:rPr>
          <w:rFonts w:ascii="Arial" w:hAnsi="Arial" w:cs="Arial"/>
          <w:color w:val="000000" w:themeColor="text1"/>
          <w:sz w:val="24"/>
          <w:szCs w:val="24"/>
          <w:shd w:val="clear" w:color="auto" w:fill="FFFFFF"/>
        </w:rPr>
        <w:t> </w:t>
      </w:r>
      <w:proofErr w:type="spellStart"/>
      <w:r w:rsidRPr="005F041A">
        <w:rPr>
          <w:rFonts w:ascii="Sylfaen" w:hAnsi="Sylfaen"/>
          <w:color w:val="000000" w:themeColor="text1"/>
          <w:sz w:val="24"/>
          <w:szCs w:val="24"/>
          <w:shd w:val="clear" w:color="auto" w:fill="FFFFFF"/>
        </w:rPr>
        <w:t>կան</w:t>
      </w:r>
      <w:proofErr w:type="spellEnd"/>
      <w:r w:rsidRPr="005F041A">
        <w:rPr>
          <w:rFonts w:ascii="Arial" w:hAnsi="Arial" w:cs="Arial"/>
          <w:color w:val="000000" w:themeColor="text1"/>
          <w:sz w:val="24"/>
          <w:szCs w:val="24"/>
          <w:shd w:val="clear" w:color="auto" w:fill="FFFFFF"/>
        </w:rPr>
        <w:t> </w:t>
      </w:r>
      <w:proofErr w:type="spellStart"/>
      <w:r w:rsidRPr="005F041A">
        <w:rPr>
          <w:rFonts w:ascii="Sylfaen" w:hAnsi="Sylfaen"/>
          <w:color w:val="000000" w:themeColor="text1"/>
          <w:sz w:val="24"/>
          <w:szCs w:val="24"/>
          <w:shd w:val="clear" w:color="auto" w:fill="FFFFFF"/>
        </w:rPr>
        <w:t>ոչ</w:t>
      </w:r>
      <w:proofErr w:type="spellEnd"/>
      <w:r w:rsidRPr="005F041A">
        <w:rPr>
          <w:rFonts w:ascii="Arial" w:hAnsi="Arial" w:cs="Arial"/>
          <w:color w:val="000000" w:themeColor="text1"/>
          <w:sz w:val="24"/>
          <w:szCs w:val="24"/>
          <w:shd w:val="clear" w:color="auto" w:fill="FFFFFF"/>
        </w:rPr>
        <w:t> </w:t>
      </w:r>
      <w:proofErr w:type="spellStart"/>
      <w:r w:rsidRPr="005F041A">
        <w:rPr>
          <w:rFonts w:ascii="Sylfaen" w:hAnsi="Sylfaen"/>
          <w:color w:val="000000" w:themeColor="text1"/>
          <w:sz w:val="24"/>
          <w:szCs w:val="24"/>
          <w:shd w:val="clear" w:color="auto" w:fill="FFFFFF"/>
        </w:rPr>
        <w:t>միայն</w:t>
      </w:r>
      <w:proofErr w:type="spellEnd"/>
      <w:r w:rsidRPr="005F041A">
        <w:rPr>
          <w:rFonts w:ascii="Arial" w:hAnsi="Arial" w:cs="Arial"/>
          <w:color w:val="000000" w:themeColor="text1"/>
          <w:sz w:val="24"/>
          <w:szCs w:val="24"/>
          <w:shd w:val="clear" w:color="auto" w:fill="FFFFFF"/>
        </w:rPr>
        <w:t> </w:t>
      </w:r>
      <w:proofErr w:type="spellStart"/>
      <w:r w:rsidRPr="005F041A">
        <w:rPr>
          <w:rFonts w:ascii="Sylfaen" w:hAnsi="Sylfaen"/>
          <w:color w:val="000000" w:themeColor="text1"/>
          <w:sz w:val="24"/>
          <w:szCs w:val="24"/>
          <w:shd w:val="clear" w:color="auto" w:fill="FFFFFF"/>
        </w:rPr>
        <w:t>երկրի</w:t>
      </w:r>
      <w:proofErr w:type="spellEnd"/>
      <w:r w:rsidRPr="005F041A">
        <w:rPr>
          <w:rFonts w:ascii="Arial" w:hAnsi="Arial" w:cs="Arial"/>
          <w:color w:val="000000" w:themeColor="text1"/>
          <w:sz w:val="24"/>
          <w:szCs w:val="24"/>
          <w:shd w:val="clear" w:color="auto" w:fill="FFFFFF"/>
        </w:rPr>
        <w:t> </w:t>
      </w:r>
      <w:proofErr w:type="spellStart"/>
      <w:r w:rsidRPr="005F041A">
        <w:rPr>
          <w:rFonts w:ascii="Sylfaen" w:hAnsi="Sylfaen"/>
          <w:color w:val="000000" w:themeColor="text1"/>
          <w:sz w:val="24"/>
          <w:szCs w:val="24"/>
          <w:shd w:val="clear" w:color="auto" w:fill="FFFFFF"/>
        </w:rPr>
        <w:t>մակերևույթին</w:t>
      </w:r>
      <w:proofErr w:type="spellEnd"/>
      <w:r w:rsidRPr="005F041A">
        <w:rPr>
          <w:rFonts w:ascii="Arial" w:hAnsi="Arial" w:cs="Arial"/>
          <w:color w:val="000000" w:themeColor="text1"/>
          <w:sz w:val="24"/>
          <w:szCs w:val="24"/>
          <w:shd w:val="clear" w:color="auto" w:fill="FFFFFF"/>
        </w:rPr>
        <w:t>, </w:t>
      </w:r>
      <w:proofErr w:type="spellStart"/>
      <w:r w:rsidRPr="005F041A">
        <w:rPr>
          <w:rFonts w:ascii="Sylfaen" w:hAnsi="Sylfaen"/>
          <w:color w:val="000000" w:themeColor="text1"/>
          <w:sz w:val="24"/>
          <w:szCs w:val="24"/>
          <w:shd w:val="clear" w:color="auto" w:fill="FFFFFF"/>
        </w:rPr>
        <w:t>այլև</w:t>
      </w:r>
      <w:proofErr w:type="spellEnd"/>
      <w:r w:rsidRPr="005F041A">
        <w:rPr>
          <w:rFonts w:ascii="Sylfaen" w:hAnsi="Sylfaen"/>
          <w:color w:val="000000" w:themeColor="text1"/>
          <w:sz w:val="24"/>
          <w:szCs w:val="24"/>
          <w:shd w:val="clear" w:color="auto" w:fill="FFFFFF"/>
        </w:rPr>
        <w:t xml:space="preserve"> </w:t>
      </w:r>
      <w:proofErr w:type="spellStart"/>
      <w:r w:rsidRPr="005F041A">
        <w:rPr>
          <w:rFonts w:ascii="Sylfaen" w:hAnsi="Sylfaen"/>
          <w:color w:val="000000" w:themeColor="text1"/>
          <w:sz w:val="24"/>
          <w:szCs w:val="24"/>
          <w:shd w:val="clear" w:color="auto" w:fill="FFFFFF"/>
        </w:rPr>
        <w:t>օվկիանոսների</w:t>
      </w:r>
      <w:proofErr w:type="spellEnd"/>
      <w:r w:rsidRPr="005F041A">
        <w:rPr>
          <w:rFonts w:ascii="Sylfaen" w:hAnsi="Sylfaen"/>
          <w:color w:val="000000" w:themeColor="text1"/>
          <w:sz w:val="24"/>
          <w:szCs w:val="24"/>
          <w:shd w:val="clear" w:color="auto" w:fill="FFFFFF"/>
        </w:rPr>
        <w:t xml:space="preserve"> </w:t>
      </w:r>
      <w:proofErr w:type="spellStart"/>
      <w:r w:rsidRPr="005F041A">
        <w:rPr>
          <w:rFonts w:ascii="Sylfaen" w:hAnsi="Sylfaen"/>
          <w:color w:val="000000" w:themeColor="text1"/>
          <w:sz w:val="24"/>
          <w:szCs w:val="24"/>
          <w:shd w:val="clear" w:color="auto" w:fill="FFFFFF"/>
        </w:rPr>
        <w:t>ու</w:t>
      </w:r>
      <w:proofErr w:type="spellEnd"/>
      <w:r w:rsidRPr="005F041A">
        <w:rPr>
          <w:rFonts w:ascii="Sylfaen" w:hAnsi="Sylfaen"/>
          <w:color w:val="000000" w:themeColor="text1"/>
          <w:sz w:val="24"/>
          <w:szCs w:val="24"/>
          <w:shd w:val="clear" w:color="auto" w:fill="FFFFFF"/>
        </w:rPr>
        <w:t xml:space="preserve"> </w:t>
      </w:r>
      <w:proofErr w:type="spellStart"/>
      <w:r w:rsidRPr="005F041A">
        <w:rPr>
          <w:rFonts w:ascii="Sylfaen" w:hAnsi="Sylfaen"/>
          <w:color w:val="000000" w:themeColor="text1"/>
          <w:sz w:val="24"/>
          <w:szCs w:val="24"/>
          <w:shd w:val="clear" w:color="auto" w:fill="FFFFFF"/>
        </w:rPr>
        <w:t>ծովերի</w:t>
      </w:r>
      <w:proofErr w:type="spellEnd"/>
      <w:r w:rsidRPr="005F041A">
        <w:rPr>
          <w:rFonts w:ascii="Sylfaen" w:hAnsi="Sylfaen"/>
          <w:color w:val="000000" w:themeColor="text1"/>
          <w:sz w:val="24"/>
          <w:szCs w:val="24"/>
          <w:shd w:val="clear" w:color="auto" w:fill="FFFFFF"/>
        </w:rPr>
        <w:t xml:space="preserve"> հատակին։</w:t>
      </w:r>
      <w:r w:rsidRPr="005F041A">
        <w:rPr>
          <w:rFonts w:ascii="Arial" w:hAnsi="Arial" w:cs="Arial"/>
          <w:color w:val="000000" w:themeColor="text1"/>
          <w:sz w:val="24"/>
          <w:szCs w:val="24"/>
          <w:shd w:val="clear" w:color="auto" w:fill="FFFFFF"/>
        </w:rPr>
        <w:t> </w:t>
      </w:r>
      <w:r w:rsidRPr="005F041A">
        <w:rPr>
          <w:rFonts w:ascii="Sylfaen" w:hAnsi="Sylfaen"/>
          <w:color w:val="000000" w:themeColor="text1"/>
          <w:sz w:val="24"/>
          <w:szCs w:val="24"/>
          <w:shd w:val="clear" w:color="auto" w:fill="FFFFFF"/>
        </w:rPr>
        <w:t>Դրանց</w:t>
      </w:r>
      <w:r w:rsidRPr="005F041A">
        <w:rPr>
          <w:rFonts w:ascii="Arial" w:hAnsi="Arial" w:cs="Arial"/>
          <w:color w:val="000000" w:themeColor="text1"/>
          <w:sz w:val="24"/>
          <w:szCs w:val="24"/>
          <w:shd w:val="clear" w:color="auto" w:fill="FFFFFF"/>
        </w:rPr>
        <w:t> </w:t>
      </w:r>
      <w:r w:rsidRPr="005F041A">
        <w:rPr>
          <w:rFonts w:ascii="Sylfaen" w:hAnsi="Sylfaen"/>
          <w:color w:val="000000" w:themeColor="text1"/>
          <w:sz w:val="24"/>
          <w:szCs w:val="24"/>
          <w:shd w:val="clear" w:color="auto" w:fill="FFFFFF"/>
        </w:rPr>
        <w:t>ժայթքման</w:t>
      </w:r>
      <w:r w:rsidRPr="005F041A">
        <w:rPr>
          <w:rFonts w:ascii="Arial" w:hAnsi="Arial" w:cs="Arial"/>
          <w:color w:val="000000" w:themeColor="text1"/>
          <w:sz w:val="24"/>
          <w:szCs w:val="24"/>
          <w:shd w:val="clear" w:color="auto" w:fill="FFFFFF"/>
        </w:rPr>
        <w:t> </w:t>
      </w:r>
      <w:r w:rsidRPr="005F041A">
        <w:rPr>
          <w:rFonts w:ascii="Sylfaen" w:hAnsi="Sylfaen"/>
          <w:color w:val="000000" w:themeColor="text1"/>
          <w:sz w:val="24"/>
          <w:szCs w:val="24"/>
          <w:shd w:val="clear" w:color="auto" w:fill="FFFFFF"/>
        </w:rPr>
        <w:t>ժամանակ</w:t>
      </w:r>
      <w:r w:rsidRPr="005F041A">
        <w:rPr>
          <w:rFonts w:ascii="Arial" w:hAnsi="Arial" w:cs="Arial"/>
          <w:color w:val="000000" w:themeColor="text1"/>
          <w:sz w:val="24"/>
          <w:szCs w:val="24"/>
          <w:shd w:val="clear" w:color="auto" w:fill="FFFFFF"/>
        </w:rPr>
        <w:t> </w:t>
      </w:r>
      <w:r w:rsidRPr="005F041A">
        <w:rPr>
          <w:rFonts w:ascii="Sylfaen" w:hAnsi="Sylfaen"/>
          <w:color w:val="000000" w:themeColor="text1"/>
          <w:sz w:val="24"/>
          <w:szCs w:val="24"/>
          <w:shd w:val="clear" w:color="auto" w:fill="FFFFFF"/>
        </w:rPr>
        <w:t>օվկիանոսի</w:t>
      </w:r>
      <w:r w:rsidRPr="005F041A">
        <w:rPr>
          <w:rFonts w:ascii="Arial" w:hAnsi="Arial" w:cs="Arial"/>
          <w:color w:val="000000" w:themeColor="text1"/>
          <w:sz w:val="24"/>
          <w:szCs w:val="24"/>
          <w:shd w:val="clear" w:color="auto" w:fill="FFFFFF"/>
        </w:rPr>
        <w:t> </w:t>
      </w:r>
      <w:r w:rsidRPr="005F041A">
        <w:rPr>
          <w:rFonts w:ascii="Sylfaen" w:hAnsi="Sylfaen"/>
          <w:color w:val="000000" w:themeColor="text1"/>
          <w:sz w:val="24"/>
          <w:szCs w:val="24"/>
          <w:shd w:val="clear" w:color="auto" w:fill="FFFFFF"/>
        </w:rPr>
        <w:t>ջրերը</w:t>
      </w:r>
      <w:r w:rsidRPr="005F041A">
        <w:rPr>
          <w:rFonts w:ascii="Arial" w:hAnsi="Arial" w:cs="Arial"/>
          <w:color w:val="000000" w:themeColor="text1"/>
          <w:sz w:val="24"/>
          <w:szCs w:val="24"/>
          <w:shd w:val="clear" w:color="auto" w:fill="FFFFFF"/>
        </w:rPr>
        <w:t> </w:t>
      </w:r>
      <w:r w:rsidRPr="005F041A">
        <w:rPr>
          <w:rFonts w:ascii="Sylfaen" w:hAnsi="Sylfaen"/>
          <w:color w:val="000000" w:themeColor="text1"/>
          <w:sz w:val="24"/>
          <w:szCs w:val="24"/>
          <w:shd w:val="clear" w:color="auto" w:fill="FFFFFF"/>
        </w:rPr>
        <w:t>հրաբխի</w:t>
      </w:r>
      <w:r w:rsidRPr="005F041A">
        <w:rPr>
          <w:rFonts w:ascii="Arial" w:hAnsi="Arial" w:cs="Arial"/>
          <w:color w:val="000000" w:themeColor="text1"/>
          <w:sz w:val="24"/>
          <w:szCs w:val="24"/>
          <w:shd w:val="clear" w:color="auto" w:fill="FFFFFF"/>
        </w:rPr>
        <w:t> </w:t>
      </w:r>
      <w:r w:rsidRPr="005F041A">
        <w:rPr>
          <w:rFonts w:ascii="Sylfaen" w:hAnsi="Sylfaen"/>
          <w:color w:val="000000" w:themeColor="text1"/>
          <w:sz w:val="24"/>
          <w:szCs w:val="24"/>
          <w:shd w:val="clear" w:color="auto" w:fill="FFFFFF"/>
        </w:rPr>
        <w:t>խառնարանի</w:t>
      </w:r>
      <w:r w:rsidRPr="005F041A">
        <w:rPr>
          <w:rFonts w:ascii="Arial" w:hAnsi="Arial" w:cs="Arial"/>
          <w:color w:val="000000" w:themeColor="text1"/>
          <w:sz w:val="24"/>
          <w:szCs w:val="24"/>
          <w:shd w:val="clear" w:color="auto" w:fill="FFFFFF"/>
        </w:rPr>
        <w:t> </w:t>
      </w:r>
      <w:r w:rsidRPr="005F041A">
        <w:rPr>
          <w:rFonts w:ascii="Sylfaen" w:hAnsi="Sylfaen"/>
          <w:color w:val="000000" w:themeColor="text1"/>
          <w:sz w:val="24"/>
          <w:szCs w:val="24"/>
          <w:shd w:val="clear" w:color="auto" w:fill="FFFFFF"/>
        </w:rPr>
        <w:t>վրա</w:t>
      </w:r>
      <w:r w:rsidRPr="005F041A">
        <w:rPr>
          <w:rFonts w:ascii="Arial" w:hAnsi="Arial" w:cs="Arial"/>
          <w:color w:val="000000" w:themeColor="text1"/>
          <w:sz w:val="24"/>
          <w:szCs w:val="24"/>
          <w:shd w:val="clear" w:color="auto" w:fill="FFFFFF"/>
        </w:rPr>
        <w:t> </w:t>
      </w:r>
      <w:r w:rsidRPr="005F041A">
        <w:rPr>
          <w:rFonts w:ascii="Sylfaen" w:hAnsi="Sylfaen"/>
          <w:color w:val="000000" w:themeColor="text1"/>
          <w:sz w:val="24"/>
          <w:szCs w:val="24"/>
          <w:shd w:val="clear" w:color="auto" w:fill="FFFFFF"/>
        </w:rPr>
        <w:t>սկսում</w:t>
      </w:r>
      <w:r w:rsidRPr="005F041A">
        <w:rPr>
          <w:rFonts w:ascii="Arial" w:hAnsi="Arial" w:cs="Arial"/>
          <w:color w:val="000000" w:themeColor="text1"/>
          <w:sz w:val="24"/>
          <w:szCs w:val="24"/>
          <w:shd w:val="clear" w:color="auto" w:fill="FFFFFF"/>
        </w:rPr>
        <w:t> </w:t>
      </w:r>
      <w:r w:rsidRPr="005F041A">
        <w:rPr>
          <w:rFonts w:ascii="Sylfaen" w:hAnsi="Sylfaen"/>
          <w:color w:val="000000" w:themeColor="text1"/>
          <w:sz w:val="24"/>
          <w:szCs w:val="24"/>
          <w:shd w:val="clear" w:color="auto" w:fill="FFFFFF"/>
        </w:rPr>
        <w:t>է</w:t>
      </w:r>
      <w:r w:rsidRPr="005F041A">
        <w:rPr>
          <w:rFonts w:ascii="Arial" w:hAnsi="Arial" w:cs="Arial"/>
          <w:color w:val="000000" w:themeColor="text1"/>
          <w:sz w:val="24"/>
          <w:szCs w:val="24"/>
          <w:shd w:val="clear" w:color="auto" w:fill="FFFFFF"/>
        </w:rPr>
        <w:t> </w:t>
      </w:r>
      <w:r w:rsidRPr="005F041A">
        <w:rPr>
          <w:rFonts w:ascii="Sylfaen" w:hAnsi="Sylfaen"/>
          <w:color w:val="000000" w:themeColor="text1"/>
          <w:sz w:val="24"/>
          <w:szCs w:val="24"/>
          <w:shd w:val="clear" w:color="auto" w:fill="FFFFFF"/>
        </w:rPr>
        <w:t>ալեկոծվել</w:t>
      </w:r>
      <w:r w:rsidRPr="005F041A">
        <w:rPr>
          <w:rFonts w:ascii="Arial" w:hAnsi="Arial" w:cs="Arial"/>
          <w:color w:val="000000" w:themeColor="text1"/>
          <w:sz w:val="24"/>
          <w:szCs w:val="24"/>
          <w:shd w:val="clear" w:color="auto" w:fill="FFFFFF"/>
        </w:rPr>
        <w:t>, </w:t>
      </w:r>
      <w:r w:rsidRPr="005F041A">
        <w:rPr>
          <w:rFonts w:ascii="Sylfaen" w:hAnsi="Sylfaen"/>
          <w:color w:val="000000" w:themeColor="text1"/>
          <w:sz w:val="24"/>
          <w:szCs w:val="24"/>
          <w:shd w:val="clear" w:color="auto" w:fill="FFFFFF"/>
        </w:rPr>
        <w:t>եռալ</w:t>
      </w:r>
      <w:r w:rsidRPr="005F041A">
        <w:rPr>
          <w:rFonts w:ascii="Arial" w:hAnsi="Arial" w:cs="Arial"/>
          <w:color w:val="000000" w:themeColor="text1"/>
          <w:sz w:val="24"/>
          <w:szCs w:val="24"/>
          <w:shd w:val="clear" w:color="auto" w:fill="FFFFFF"/>
        </w:rPr>
        <w:t> </w:t>
      </w:r>
      <w:r w:rsidRPr="005F041A">
        <w:rPr>
          <w:rFonts w:ascii="Sylfaen" w:hAnsi="Sylfaen"/>
          <w:color w:val="000000" w:themeColor="text1"/>
          <w:sz w:val="24"/>
          <w:szCs w:val="24"/>
          <w:shd w:val="clear" w:color="auto" w:fill="FFFFFF"/>
        </w:rPr>
        <w:t>ու</w:t>
      </w:r>
      <w:r w:rsidRPr="005F041A">
        <w:rPr>
          <w:rFonts w:ascii="Arial" w:hAnsi="Arial" w:cs="Arial"/>
          <w:color w:val="000000" w:themeColor="text1"/>
          <w:sz w:val="24"/>
          <w:szCs w:val="24"/>
          <w:shd w:val="clear" w:color="auto" w:fill="FFFFFF"/>
        </w:rPr>
        <w:t> </w:t>
      </w:r>
      <w:r w:rsidRPr="005F041A">
        <w:rPr>
          <w:rFonts w:ascii="Sylfaen" w:hAnsi="Sylfaen"/>
          <w:color w:val="000000" w:themeColor="text1"/>
          <w:sz w:val="24"/>
          <w:szCs w:val="24"/>
          <w:shd w:val="clear" w:color="auto" w:fill="FFFFFF"/>
        </w:rPr>
        <w:t>փրփրել։</w:t>
      </w:r>
      <w:r w:rsidRPr="005F041A">
        <w:rPr>
          <w:rFonts w:ascii="Arial" w:hAnsi="Arial" w:cs="Arial"/>
          <w:color w:val="000000" w:themeColor="text1"/>
          <w:sz w:val="24"/>
          <w:szCs w:val="24"/>
          <w:shd w:val="clear" w:color="auto" w:fill="FFFFFF"/>
        </w:rPr>
        <w:t> </w:t>
      </w:r>
      <w:r w:rsidRPr="005F041A">
        <w:rPr>
          <w:rFonts w:ascii="Sylfaen" w:hAnsi="Sylfaen"/>
          <w:color w:val="000000" w:themeColor="text1"/>
          <w:sz w:val="24"/>
          <w:szCs w:val="24"/>
          <w:shd w:val="clear" w:color="auto" w:fill="FFFFFF"/>
        </w:rPr>
        <w:t>Ստորջրյա</w:t>
      </w:r>
      <w:r w:rsidRPr="005F041A">
        <w:rPr>
          <w:rFonts w:ascii="Arial" w:hAnsi="Arial" w:cs="Arial"/>
          <w:color w:val="000000" w:themeColor="text1"/>
          <w:sz w:val="24"/>
          <w:szCs w:val="24"/>
          <w:shd w:val="clear" w:color="auto" w:fill="FFFFFF"/>
        </w:rPr>
        <w:t> </w:t>
      </w:r>
      <w:r w:rsidRPr="005F041A">
        <w:rPr>
          <w:rFonts w:ascii="Sylfaen" w:hAnsi="Sylfaen"/>
          <w:color w:val="000000" w:themeColor="text1"/>
          <w:sz w:val="24"/>
          <w:szCs w:val="24"/>
          <w:shd w:val="clear" w:color="auto" w:fill="FFFFFF"/>
        </w:rPr>
        <w:t>ժայթքումից</w:t>
      </w:r>
      <w:r w:rsidRPr="005F041A">
        <w:rPr>
          <w:rFonts w:ascii="Arial" w:hAnsi="Arial" w:cs="Arial"/>
          <w:color w:val="000000" w:themeColor="text1"/>
          <w:sz w:val="24"/>
          <w:szCs w:val="24"/>
          <w:shd w:val="clear" w:color="auto" w:fill="FFFFFF"/>
        </w:rPr>
        <w:t> </w:t>
      </w:r>
      <w:r w:rsidRPr="005F041A">
        <w:rPr>
          <w:rFonts w:ascii="Sylfaen" w:hAnsi="Sylfaen"/>
          <w:color w:val="000000" w:themeColor="text1"/>
          <w:sz w:val="24"/>
          <w:szCs w:val="24"/>
          <w:shd w:val="clear" w:color="auto" w:fill="FFFFFF"/>
        </w:rPr>
        <w:t>առաջացած</w:t>
      </w:r>
      <w:r w:rsidRPr="005F041A">
        <w:rPr>
          <w:rFonts w:ascii="Arial" w:hAnsi="Arial" w:cs="Arial"/>
          <w:color w:val="000000" w:themeColor="text1"/>
          <w:sz w:val="24"/>
          <w:szCs w:val="24"/>
          <w:shd w:val="clear" w:color="auto" w:fill="FFFFFF"/>
        </w:rPr>
        <w:t> </w:t>
      </w:r>
      <w:r w:rsidRPr="005F041A">
        <w:rPr>
          <w:rFonts w:ascii="Sylfaen" w:hAnsi="Sylfaen"/>
          <w:color w:val="000000" w:themeColor="text1"/>
          <w:sz w:val="24"/>
          <w:szCs w:val="24"/>
          <w:shd w:val="clear" w:color="auto" w:fill="FFFFFF"/>
        </w:rPr>
        <w:t>նյութերը</w:t>
      </w:r>
      <w:r w:rsidRPr="005F041A">
        <w:rPr>
          <w:rFonts w:ascii="Arial" w:hAnsi="Arial" w:cs="Arial"/>
          <w:color w:val="000000" w:themeColor="text1"/>
          <w:sz w:val="24"/>
          <w:szCs w:val="24"/>
          <w:shd w:val="clear" w:color="auto" w:fill="FFFFFF"/>
        </w:rPr>
        <w:t> </w:t>
      </w:r>
      <w:r w:rsidRPr="005F041A">
        <w:rPr>
          <w:rFonts w:ascii="Sylfaen" w:hAnsi="Sylfaen"/>
          <w:color w:val="000000" w:themeColor="text1"/>
          <w:sz w:val="24"/>
          <w:szCs w:val="24"/>
          <w:shd w:val="clear" w:color="auto" w:fill="FFFFFF"/>
        </w:rPr>
        <w:t>կուտակվելով</w:t>
      </w:r>
      <w:r w:rsidRPr="005F041A">
        <w:rPr>
          <w:rFonts w:ascii="Arial" w:hAnsi="Arial" w:cs="Arial"/>
          <w:color w:val="000000" w:themeColor="text1"/>
          <w:sz w:val="24"/>
          <w:szCs w:val="24"/>
          <w:shd w:val="clear" w:color="auto" w:fill="FFFFFF"/>
        </w:rPr>
        <w:t> </w:t>
      </w:r>
      <w:r w:rsidRPr="005F041A">
        <w:rPr>
          <w:rFonts w:ascii="Sylfaen" w:hAnsi="Sylfaen"/>
          <w:color w:val="000000" w:themeColor="text1"/>
          <w:sz w:val="24"/>
          <w:szCs w:val="24"/>
          <w:shd w:val="clear" w:color="auto" w:fill="FFFFFF"/>
        </w:rPr>
        <w:t>դուրս</w:t>
      </w:r>
      <w:r w:rsidRPr="005F041A">
        <w:rPr>
          <w:rFonts w:ascii="Arial" w:hAnsi="Arial" w:cs="Arial"/>
          <w:color w:val="000000" w:themeColor="text1"/>
          <w:sz w:val="24"/>
          <w:szCs w:val="24"/>
          <w:shd w:val="clear" w:color="auto" w:fill="FFFFFF"/>
        </w:rPr>
        <w:t> </w:t>
      </w:r>
      <w:r w:rsidRPr="005F041A">
        <w:rPr>
          <w:rFonts w:ascii="Sylfaen" w:hAnsi="Sylfaen"/>
          <w:color w:val="000000" w:themeColor="text1"/>
          <w:sz w:val="24"/>
          <w:szCs w:val="24"/>
          <w:shd w:val="clear" w:color="auto" w:fill="FFFFFF"/>
        </w:rPr>
        <w:t>են</w:t>
      </w:r>
      <w:r w:rsidRPr="005F041A">
        <w:rPr>
          <w:rFonts w:ascii="Arial" w:hAnsi="Arial" w:cs="Arial"/>
          <w:color w:val="000000" w:themeColor="text1"/>
          <w:sz w:val="24"/>
          <w:szCs w:val="24"/>
          <w:shd w:val="clear" w:color="auto" w:fill="FFFFFF"/>
        </w:rPr>
        <w:t> </w:t>
      </w:r>
      <w:r w:rsidRPr="005F041A">
        <w:rPr>
          <w:rFonts w:ascii="Sylfaen" w:hAnsi="Sylfaen"/>
          <w:color w:val="000000" w:themeColor="text1"/>
          <w:sz w:val="24"/>
          <w:szCs w:val="24"/>
          <w:shd w:val="clear" w:color="auto" w:fill="FFFFFF"/>
        </w:rPr>
        <w:t>գալիս</w:t>
      </w:r>
      <w:r w:rsidRPr="005F041A">
        <w:rPr>
          <w:rFonts w:ascii="Arial" w:hAnsi="Arial" w:cs="Arial"/>
          <w:color w:val="000000" w:themeColor="text1"/>
          <w:sz w:val="24"/>
          <w:szCs w:val="24"/>
          <w:shd w:val="clear" w:color="auto" w:fill="FFFFFF"/>
        </w:rPr>
        <w:t> </w:t>
      </w:r>
      <w:r w:rsidRPr="005F041A">
        <w:rPr>
          <w:rFonts w:ascii="Sylfaen" w:hAnsi="Sylfaen"/>
          <w:color w:val="000000" w:themeColor="text1"/>
          <w:sz w:val="24"/>
          <w:szCs w:val="24"/>
          <w:shd w:val="clear" w:color="auto" w:fill="FFFFFF"/>
        </w:rPr>
        <w:t>ջրի</w:t>
      </w:r>
      <w:r w:rsidRPr="005F041A">
        <w:rPr>
          <w:rFonts w:ascii="Arial" w:hAnsi="Arial" w:cs="Arial"/>
          <w:color w:val="000000" w:themeColor="text1"/>
          <w:sz w:val="24"/>
          <w:szCs w:val="24"/>
          <w:shd w:val="clear" w:color="auto" w:fill="FFFFFF"/>
        </w:rPr>
        <w:t> </w:t>
      </w:r>
      <w:r w:rsidRPr="005F041A">
        <w:rPr>
          <w:rFonts w:ascii="Sylfaen" w:hAnsi="Sylfaen"/>
          <w:color w:val="000000" w:themeColor="text1"/>
          <w:sz w:val="24"/>
          <w:szCs w:val="24"/>
          <w:shd w:val="clear" w:color="auto" w:fill="FFFFFF"/>
        </w:rPr>
        <w:t>մակերևույթ</w:t>
      </w:r>
      <w:r w:rsidRPr="005F041A">
        <w:rPr>
          <w:rFonts w:ascii="Arial" w:hAnsi="Arial" w:cs="Arial"/>
          <w:color w:val="000000" w:themeColor="text1"/>
          <w:sz w:val="24"/>
          <w:szCs w:val="24"/>
          <w:shd w:val="clear" w:color="auto" w:fill="FFFFFF"/>
        </w:rPr>
        <w:t> </w:t>
      </w:r>
      <w:r w:rsidRPr="005F041A">
        <w:rPr>
          <w:rFonts w:ascii="Sylfaen" w:hAnsi="Sylfaen"/>
          <w:color w:val="000000" w:themeColor="text1"/>
          <w:sz w:val="24"/>
          <w:szCs w:val="24"/>
          <w:shd w:val="clear" w:color="auto" w:fill="FFFFFF"/>
        </w:rPr>
        <w:t>և</w:t>
      </w:r>
      <w:r w:rsidRPr="005F041A">
        <w:rPr>
          <w:rFonts w:ascii="Arial" w:hAnsi="Arial" w:cs="Arial"/>
          <w:color w:val="000000" w:themeColor="text1"/>
          <w:sz w:val="24"/>
          <w:szCs w:val="24"/>
          <w:shd w:val="clear" w:color="auto" w:fill="FFFFFF"/>
        </w:rPr>
        <w:t> </w:t>
      </w:r>
      <w:r w:rsidRPr="005F041A">
        <w:rPr>
          <w:rFonts w:ascii="Sylfaen" w:hAnsi="Sylfaen"/>
          <w:color w:val="000000" w:themeColor="text1"/>
          <w:sz w:val="24"/>
          <w:szCs w:val="24"/>
          <w:shd w:val="clear" w:color="auto" w:fill="FFFFFF"/>
        </w:rPr>
        <w:t xml:space="preserve">գոյացնում </w:t>
      </w:r>
      <w:proofErr w:type="spellStart"/>
      <w:r w:rsidRPr="005F041A">
        <w:rPr>
          <w:rFonts w:ascii="Sylfaen" w:hAnsi="Sylfaen"/>
          <w:color w:val="000000" w:themeColor="text1"/>
          <w:sz w:val="24"/>
          <w:szCs w:val="24"/>
          <w:shd w:val="clear" w:color="auto" w:fill="FFFFFF"/>
        </w:rPr>
        <w:t>կղզիներ</w:t>
      </w:r>
      <w:proofErr w:type="spellEnd"/>
      <w:r w:rsidRPr="005F041A">
        <w:rPr>
          <w:rFonts w:ascii="Arial" w:hAnsi="Arial" w:cs="Arial"/>
          <w:color w:val="000000" w:themeColor="text1"/>
          <w:sz w:val="24"/>
          <w:szCs w:val="24"/>
          <w:shd w:val="clear" w:color="auto" w:fill="FFFFFF"/>
        </w:rPr>
        <w:t> </w:t>
      </w:r>
      <w:proofErr w:type="spellStart"/>
      <w:r w:rsidRPr="005F041A">
        <w:rPr>
          <w:rFonts w:ascii="Sylfaen" w:hAnsi="Sylfaen"/>
          <w:color w:val="000000" w:themeColor="text1"/>
          <w:sz w:val="24"/>
          <w:szCs w:val="24"/>
          <w:shd w:val="clear" w:color="auto" w:fill="FFFFFF"/>
        </w:rPr>
        <w:t>օրինակ</w:t>
      </w:r>
      <w:proofErr w:type="spellEnd"/>
      <w:r w:rsidRPr="005F041A">
        <w:rPr>
          <w:rFonts w:ascii="Sylfaen" w:hAnsi="Sylfaen"/>
          <w:color w:val="000000" w:themeColor="text1"/>
          <w:sz w:val="24"/>
          <w:szCs w:val="24"/>
          <w:shd w:val="clear" w:color="auto" w:fill="FFFFFF"/>
        </w:rPr>
        <w:t>՝</w:t>
      </w:r>
      <w:r w:rsidRPr="005F041A">
        <w:rPr>
          <w:rFonts w:ascii="Arial" w:hAnsi="Arial" w:cs="Arial"/>
          <w:color w:val="000000" w:themeColor="text1"/>
          <w:sz w:val="24"/>
          <w:szCs w:val="24"/>
          <w:shd w:val="clear" w:color="auto" w:fill="FFFFFF"/>
        </w:rPr>
        <w:t> </w:t>
      </w:r>
      <w:proofErr w:type="spellStart"/>
      <w:r w:rsidRPr="005F041A">
        <w:rPr>
          <w:rFonts w:ascii="Sylfaen" w:hAnsi="Sylfaen"/>
          <w:color w:val="000000" w:themeColor="text1"/>
          <w:sz w:val="24"/>
          <w:szCs w:val="24"/>
          <w:shd w:val="clear" w:color="auto" w:fill="FFFFFF"/>
        </w:rPr>
        <w:t>Կուրիլյան</w:t>
      </w:r>
      <w:proofErr w:type="spellEnd"/>
      <w:r w:rsidRPr="005F041A">
        <w:rPr>
          <w:rFonts w:ascii="Arial" w:hAnsi="Arial" w:cs="Arial"/>
          <w:color w:val="000000" w:themeColor="text1"/>
          <w:sz w:val="24"/>
          <w:szCs w:val="24"/>
          <w:shd w:val="clear" w:color="auto" w:fill="FFFFFF"/>
        </w:rPr>
        <w:t> </w:t>
      </w:r>
      <w:r w:rsidRPr="005F041A">
        <w:rPr>
          <w:rFonts w:ascii="Sylfaen" w:hAnsi="Sylfaen"/>
          <w:color w:val="000000" w:themeColor="text1"/>
          <w:sz w:val="24"/>
          <w:szCs w:val="24"/>
          <w:shd w:val="clear" w:color="auto" w:fill="FFFFFF"/>
        </w:rPr>
        <w:t>և</w:t>
      </w:r>
      <w:r w:rsidRPr="005F041A">
        <w:rPr>
          <w:rFonts w:ascii="Arial" w:hAnsi="Arial" w:cs="Arial"/>
          <w:color w:val="000000" w:themeColor="text1"/>
          <w:sz w:val="24"/>
          <w:szCs w:val="24"/>
          <w:shd w:val="clear" w:color="auto" w:fill="FFFFFF"/>
        </w:rPr>
        <w:t>  </w:t>
      </w:r>
      <w:proofErr w:type="spellStart"/>
      <w:r w:rsidRPr="005F041A">
        <w:rPr>
          <w:rFonts w:ascii="Sylfaen" w:hAnsi="Sylfaen"/>
          <w:color w:val="000000" w:themeColor="text1"/>
          <w:sz w:val="24"/>
          <w:szCs w:val="24"/>
          <w:shd w:val="clear" w:color="auto" w:fill="FFFFFF"/>
        </w:rPr>
        <w:t>Հավայան</w:t>
      </w:r>
      <w:proofErr w:type="spellEnd"/>
      <w:r w:rsidRPr="005F041A">
        <w:rPr>
          <w:rFonts w:ascii="Sylfaen" w:hAnsi="Sylfaen"/>
          <w:color w:val="000000" w:themeColor="text1"/>
          <w:sz w:val="24"/>
          <w:szCs w:val="24"/>
          <w:shd w:val="clear" w:color="auto" w:fill="FFFFFF"/>
        </w:rPr>
        <w:t xml:space="preserve"> </w:t>
      </w:r>
      <w:proofErr w:type="spellStart"/>
      <w:r w:rsidRPr="005F041A">
        <w:rPr>
          <w:rFonts w:ascii="Sylfaen" w:hAnsi="Sylfaen"/>
          <w:color w:val="000000" w:themeColor="text1"/>
          <w:sz w:val="24"/>
          <w:szCs w:val="24"/>
          <w:shd w:val="clear" w:color="auto" w:fill="FFFFFF"/>
        </w:rPr>
        <w:t>կղզիները</w:t>
      </w:r>
      <w:proofErr w:type="spellEnd"/>
      <w:r w:rsidRPr="005F041A">
        <w:rPr>
          <w:rFonts w:ascii="Sylfaen" w:hAnsi="Sylfaen"/>
          <w:color w:val="000000" w:themeColor="text1"/>
          <w:sz w:val="24"/>
          <w:szCs w:val="24"/>
          <w:shd w:val="clear" w:color="auto" w:fill="FFFFFF"/>
        </w:rPr>
        <w:t xml:space="preserve"> </w:t>
      </w:r>
      <w:proofErr w:type="spellStart"/>
      <w:r w:rsidRPr="005F041A">
        <w:rPr>
          <w:rFonts w:ascii="Sylfaen" w:hAnsi="Sylfaen"/>
          <w:color w:val="000000" w:themeColor="text1"/>
          <w:sz w:val="24"/>
          <w:szCs w:val="24"/>
          <w:shd w:val="clear" w:color="auto" w:fill="FFFFFF"/>
        </w:rPr>
        <w:t>Խաղաղ</w:t>
      </w:r>
      <w:proofErr w:type="spellEnd"/>
      <w:r w:rsidRPr="005F041A">
        <w:rPr>
          <w:rFonts w:ascii="Sylfaen" w:hAnsi="Sylfaen"/>
          <w:color w:val="000000" w:themeColor="text1"/>
          <w:sz w:val="24"/>
          <w:szCs w:val="24"/>
          <w:shd w:val="clear" w:color="auto" w:fill="FFFFFF"/>
        </w:rPr>
        <w:t xml:space="preserve">  </w:t>
      </w:r>
      <w:proofErr w:type="spellStart"/>
      <w:r w:rsidRPr="005F041A">
        <w:rPr>
          <w:rFonts w:ascii="Sylfaen" w:hAnsi="Sylfaen"/>
          <w:color w:val="000000" w:themeColor="text1"/>
          <w:sz w:val="24"/>
          <w:szCs w:val="24"/>
          <w:shd w:val="clear" w:color="auto" w:fill="FFFFFF"/>
        </w:rPr>
        <w:t>օվկիանոսում</w:t>
      </w:r>
      <w:proofErr w:type="spellEnd"/>
      <w:r w:rsidRPr="005F041A">
        <w:rPr>
          <w:rFonts w:ascii="Sylfaen" w:hAnsi="Sylfaen"/>
          <w:color w:val="000000" w:themeColor="text1"/>
          <w:sz w:val="24"/>
          <w:szCs w:val="24"/>
          <w:shd w:val="clear" w:color="auto" w:fill="FFFFFF"/>
        </w:rPr>
        <w:t>:</w:t>
      </w:r>
    </w:p>
    <w:p w:rsidR="005F041A" w:rsidRDefault="005F041A" w:rsidP="005F041A">
      <w:pPr>
        <w:spacing w:line="360" w:lineRule="auto"/>
        <w:ind w:firstLine="567"/>
        <w:jc w:val="both"/>
        <w:rPr>
          <w:rFonts w:ascii="Sylfaen" w:hAnsi="Sylfaen"/>
          <w:color w:val="000000" w:themeColor="text1"/>
          <w:sz w:val="24"/>
          <w:szCs w:val="24"/>
          <w:shd w:val="clear" w:color="auto" w:fill="FFFFFF"/>
        </w:rPr>
      </w:pPr>
      <w:r w:rsidRPr="005F041A">
        <w:rPr>
          <w:rFonts w:ascii="Sylfaen" w:hAnsi="Sylfaen"/>
          <w:b/>
          <w:bCs/>
          <w:color w:val="000000" w:themeColor="text1"/>
          <w:sz w:val="24"/>
          <w:szCs w:val="24"/>
          <w:shd w:val="clear" w:color="auto" w:fill="FFFFFF"/>
        </w:rPr>
        <w:lastRenderedPageBreak/>
        <w:t>Երկրաշարժ:</w:t>
      </w:r>
      <w:r w:rsidRPr="005F041A">
        <w:rPr>
          <w:rFonts w:ascii="Sylfaen" w:hAnsi="Sylfaen"/>
          <w:color w:val="000000" w:themeColor="text1"/>
          <w:sz w:val="24"/>
          <w:szCs w:val="24"/>
          <w:shd w:val="clear" w:color="auto" w:fill="FFFFFF"/>
        </w:rPr>
        <w:t xml:space="preserve"> Երկրաշարժերը տեղի են ունենում երկրակեղևի որոշակի զանգվածում կուտակված էներգիայի կտրուկ լիցքաթափման արդյունքում:  Երկրաշարժերը ըստ առաջացման բնույթի կարելի է դասակարգել երկու խմբերի. Բնական երկրաշարժեր և տեխնածին երկրաշարժեր: </w:t>
      </w:r>
    </w:p>
    <w:p w:rsidR="005F041A" w:rsidRPr="005F041A" w:rsidRDefault="005F041A" w:rsidP="005F041A">
      <w:pPr>
        <w:spacing w:line="360" w:lineRule="auto"/>
        <w:ind w:firstLine="567"/>
        <w:jc w:val="both"/>
        <w:rPr>
          <w:rFonts w:ascii="Sylfaen" w:hAnsi="Sylfaen"/>
          <w:color w:val="000000" w:themeColor="text1"/>
          <w:sz w:val="24"/>
          <w:szCs w:val="24"/>
          <w:shd w:val="clear" w:color="auto" w:fill="FFFFFF"/>
        </w:rPr>
      </w:pPr>
      <w:r>
        <w:rPr>
          <w:rFonts w:ascii="Sylfaen" w:hAnsi="Sylfaen"/>
          <w:noProof/>
          <w:color w:val="000000" w:themeColor="text1"/>
          <w:sz w:val="24"/>
          <w:szCs w:val="24"/>
          <w:shd w:val="clear" w:color="auto" w:fill="FFFFFF"/>
          <w:lang w:eastAsia="ru-RU"/>
        </w:rPr>
        <w:drawing>
          <wp:inline distT="0" distB="0" distL="0" distR="0">
            <wp:extent cx="2638425" cy="1733550"/>
            <wp:effectExtent l="0" t="0" r="952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jpg"/>
                    <pic:cNvPicPr/>
                  </pic:nvPicPr>
                  <pic:blipFill>
                    <a:blip r:embed="rId7">
                      <a:extLst>
                        <a:ext uri="{28A0092B-C50C-407E-A947-70E740481C1C}">
                          <a14:useLocalDpi xmlns:a14="http://schemas.microsoft.com/office/drawing/2010/main" val="0"/>
                        </a:ext>
                      </a:extLst>
                    </a:blip>
                    <a:stretch>
                      <a:fillRect/>
                    </a:stretch>
                  </pic:blipFill>
                  <pic:spPr>
                    <a:xfrm>
                      <a:off x="0" y="0"/>
                      <a:ext cx="2638425" cy="1733550"/>
                    </a:xfrm>
                    <a:prstGeom prst="rect">
                      <a:avLst/>
                    </a:prstGeom>
                  </pic:spPr>
                </pic:pic>
              </a:graphicData>
            </a:graphic>
          </wp:inline>
        </w:drawing>
      </w:r>
      <w:r w:rsidRPr="005F041A">
        <w:rPr>
          <w:rFonts w:ascii="Sylfaen" w:hAnsi="Sylfaen"/>
          <w:color w:val="000000" w:themeColor="text1"/>
          <w:sz w:val="24"/>
          <w:szCs w:val="24"/>
          <w:shd w:val="clear" w:color="auto" w:fill="FFFFFF"/>
        </w:rPr>
        <w:t>Բնական երկրաշարժերը կապված են տարբեր պրոցեսների հետ։ Հայտնի են տեկտոնական շարժումներով պայմանվորված երկրաշարժեր, հրաբուխների հետ կապված երկրաշարժեր, երկրակեղևում կարստային խոռոչների փլուզման հետևանքով առաջացող երկրաշարժեր և այլն։ Տեխնածին երկրաշարժեր ասելով պետք է հասկանալ այնպիսի երկրաշարժ, որը կապված է մարդկային գործունեության հետ։ Օրինակ ռազմական կամ արդյունաբերական պայթյունների հետևանքով առաջացող ցնցումները կարող են պատճառ հանդիսանալ ուժեղ երկրաշարժի համար։ Կամ օրինակ մեծ ջրամբարի կառուցումը կարող է հանգեցնել տվյալ տարածքում սեյսմիկ ակտիվության բարձրացման։</w:t>
      </w:r>
    </w:p>
    <w:p w:rsidR="005F041A" w:rsidRDefault="005F041A" w:rsidP="005F041A">
      <w:pPr>
        <w:shd w:val="clear" w:color="auto" w:fill="FFFFFF"/>
        <w:spacing w:line="360" w:lineRule="auto"/>
        <w:rPr>
          <w:rFonts w:ascii="Sylfaen" w:eastAsia="Times New Roman" w:hAnsi="Sylfaen" w:cs="Arial"/>
          <w:color w:val="000000" w:themeColor="text1"/>
          <w:sz w:val="24"/>
          <w:szCs w:val="24"/>
          <w:lang w:eastAsia="ru-RU"/>
        </w:rPr>
      </w:pPr>
      <w:r w:rsidRPr="005F041A">
        <w:rPr>
          <w:rFonts w:ascii="Sylfaen" w:eastAsia="Times New Roman" w:hAnsi="Sylfaen" w:cs="Arial"/>
          <w:color w:val="000000" w:themeColor="text1"/>
          <w:sz w:val="24"/>
          <w:szCs w:val="24"/>
          <w:lang w:eastAsia="ru-RU"/>
        </w:rPr>
        <w:t>Երկրաշարժերը ըստ կանխատեսելիության կարելի է բաժանել նույնպես երկու խմբի.կանխատեսելի երկրաշարժեր և </w:t>
      </w:r>
      <w:proofErr w:type="spellStart"/>
      <w:r w:rsidRPr="005F041A">
        <w:rPr>
          <w:rFonts w:ascii="Sylfaen" w:eastAsia="Times New Roman" w:hAnsi="Sylfaen" w:cs="Arial"/>
          <w:color w:val="000000" w:themeColor="text1"/>
          <w:sz w:val="24"/>
          <w:szCs w:val="24"/>
          <w:lang w:eastAsia="ru-RU"/>
        </w:rPr>
        <w:t>անկանխատեսելի</w:t>
      </w:r>
      <w:proofErr w:type="spellEnd"/>
      <w:r w:rsidRPr="005F041A">
        <w:rPr>
          <w:rFonts w:ascii="Sylfaen" w:eastAsia="Times New Roman" w:hAnsi="Sylfaen" w:cs="Arial"/>
          <w:color w:val="000000" w:themeColor="text1"/>
          <w:sz w:val="24"/>
          <w:szCs w:val="24"/>
          <w:lang w:eastAsia="ru-RU"/>
        </w:rPr>
        <w:t> </w:t>
      </w:r>
      <w:proofErr w:type="spellStart"/>
      <w:r w:rsidRPr="005F041A">
        <w:rPr>
          <w:rFonts w:ascii="Sylfaen" w:eastAsia="Times New Roman" w:hAnsi="Sylfaen" w:cs="Arial"/>
          <w:color w:val="000000" w:themeColor="text1"/>
          <w:sz w:val="24"/>
          <w:szCs w:val="24"/>
          <w:lang w:eastAsia="ru-RU"/>
        </w:rPr>
        <w:t>երկրաշարժեր</w:t>
      </w:r>
      <w:proofErr w:type="spellEnd"/>
      <w:r w:rsidRPr="005F041A">
        <w:rPr>
          <w:rFonts w:ascii="Sylfaen" w:eastAsia="Times New Roman" w:hAnsi="Sylfaen" w:cs="Arial"/>
          <w:color w:val="000000" w:themeColor="text1"/>
          <w:sz w:val="24"/>
          <w:szCs w:val="24"/>
          <w:lang w:eastAsia="ru-RU"/>
        </w:rPr>
        <w:t xml:space="preserve">: </w:t>
      </w:r>
    </w:p>
    <w:p w:rsidR="005F041A" w:rsidRDefault="005F041A" w:rsidP="005F041A">
      <w:pPr>
        <w:shd w:val="clear" w:color="auto" w:fill="FFFFFF"/>
        <w:spacing w:line="360" w:lineRule="auto"/>
        <w:rPr>
          <w:rFonts w:ascii="Sylfaen" w:eastAsia="Times New Roman" w:hAnsi="Sylfaen" w:cs="Arial"/>
          <w:color w:val="000000" w:themeColor="text1"/>
          <w:sz w:val="24"/>
          <w:szCs w:val="24"/>
          <w:lang w:eastAsia="ru-RU"/>
        </w:rPr>
      </w:pPr>
    </w:p>
    <w:p w:rsidR="005F041A" w:rsidRPr="005F041A" w:rsidRDefault="005F041A" w:rsidP="005F041A">
      <w:pPr>
        <w:shd w:val="clear" w:color="auto" w:fill="FFFFFF"/>
        <w:spacing w:line="360" w:lineRule="auto"/>
        <w:rPr>
          <w:rFonts w:ascii="Arial" w:eastAsia="Times New Roman" w:hAnsi="Arial" w:cs="Arial"/>
          <w:color w:val="000000" w:themeColor="text1"/>
          <w:sz w:val="24"/>
          <w:szCs w:val="24"/>
          <w:lang w:eastAsia="ru-RU"/>
        </w:rPr>
      </w:pPr>
      <w:r>
        <w:rPr>
          <w:rFonts w:ascii="Sylfaen" w:eastAsia="Times New Roman" w:hAnsi="Sylfaen" w:cs="Arial"/>
          <w:noProof/>
          <w:color w:val="000000" w:themeColor="text1"/>
          <w:sz w:val="24"/>
          <w:szCs w:val="24"/>
          <w:lang w:eastAsia="ru-RU"/>
        </w:rPr>
        <w:drawing>
          <wp:inline distT="0" distB="0" distL="0" distR="0">
            <wp:extent cx="2495550" cy="182880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Без названия (2).jpg"/>
                    <pic:cNvPicPr/>
                  </pic:nvPicPr>
                  <pic:blipFill>
                    <a:blip r:embed="rId8">
                      <a:extLst>
                        <a:ext uri="{28A0092B-C50C-407E-A947-70E740481C1C}">
                          <a14:useLocalDpi xmlns:a14="http://schemas.microsoft.com/office/drawing/2010/main" val="0"/>
                        </a:ext>
                      </a:extLst>
                    </a:blip>
                    <a:stretch>
                      <a:fillRect/>
                    </a:stretch>
                  </pic:blipFill>
                  <pic:spPr>
                    <a:xfrm>
                      <a:off x="0" y="0"/>
                      <a:ext cx="2495550" cy="1828800"/>
                    </a:xfrm>
                    <a:prstGeom prst="rect">
                      <a:avLst/>
                    </a:prstGeom>
                  </pic:spPr>
                </pic:pic>
              </a:graphicData>
            </a:graphic>
          </wp:inline>
        </w:drawing>
      </w:r>
      <w:r w:rsidRPr="005F041A">
        <w:rPr>
          <w:rFonts w:ascii="Sylfaen" w:eastAsia="Times New Roman" w:hAnsi="Sylfaen" w:cs="Arial"/>
          <w:color w:val="000000" w:themeColor="text1"/>
          <w:sz w:val="24"/>
          <w:szCs w:val="24"/>
          <w:lang w:eastAsia="ru-RU"/>
        </w:rPr>
        <w:t>Ընդհանրապես երկրաշարժերի կանխատեսում ասելով պետք է նկատի ունենալ նրա </w:t>
      </w:r>
      <w:r w:rsidRPr="005F041A">
        <w:rPr>
          <w:rFonts w:ascii="Sylfaen" w:eastAsia="Times New Roman" w:hAnsi="Sylfaen" w:cs="Arial"/>
          <w:color w:val="000000" w:themeColor="text1"/>
          <w:sz w:val="24"/>
          <w:szCs w:val="24"/>
          <w:lang w:eastAsia="ru-RU"/>
        </w:rPr>
        <w:lastRenderedPageBreak/>
        <w:t xml:space="preserve">տեղի, ուժգնության և ժամանակի հավանականային բնութագրերը։ Կանխատեսելի համարվում են այն երկրաշարժերը, որոնք իրենց «ստեղծման» փուլում թույլ են տալիս գրանցել տարատեսակ նախանշաններ։ Երկրաշարժերի նախանշաններից են համարվում՝ ստորգետնյա ջրերի մակարդակի փոփոխությունները, երկրամագնիսական դաշտի փոփոխությունները,  ռադոն գազի անոմալ փոփոխությունները և այլն։  Անկանխատեսելի են համարվում առանց որևէ նախանշանների գրանցվող </w:t>
      </w:r>
      <w:proofErr w:type="spellStart"/>
      <w:r w:rsidRPr="005F041A">
        <w:rPr>
          <w:rFonts w:ascii="Sylfaen" w:eastAsia="Times New Roman" w:hAnsi="Sylfaen" w:cs="Arial"/>
          <w:color w:val="000000" w:themeColor="text1"/>
          <w:sz w:val="24"/>
          <w:szCs w:val="24"/>
          <w:lang w:eastAsia="ru-RU"/>
        </w:rPr>
        <w:t>երկրաշարժերը</w:t>
      </w:r>
      <w:proofErr w:type="spellEnd"/>
      <w:r w:rsidRPr="005F041A">
        <w:rPr>
          <w:rFonts w:ascii="Sylfaen" w:eastAsia="Times New Roman" w:hAnsi="Sylfaen" w:cs="Arial"/>
          <w:color w:val="000000" w:themeColor="text1"/>
          <w:sz w:val="24"/>
          <w:szCs w:val="24"/>
          <w:lang w:eastAsia="ru-RU"/>
        </w:rPr>
        <w:t>։</w:t>
      </w:r>
    </w:p>
    <w:p w:rsidR="005F041A" w:rsidRPr="005F041A" w:rsidRDefault="005F041A" w:rsidP="005F041A">
      <w:pPr>
        <w:spacing w:line="360" w:lineRule="auto"/>
        <w:ind w:firstLine="567"/>
        <w:jc w:val="both"/>
        <w:rPr>
          <w:color w:val="000000" w:themeColor="text1"/>
          <w:sz w:val="24"/>
          <w:szCs w:val="24"/>
        </w:rPr>
      </w:pPr>
      <w:r>
        <w:rPr>
          <w:noProof/>
          <w:color w:val="000000" w:themeColor="text1"/>
          <w:sz w:val="24"/>
          <w:szCs w:val="24"/>
          <w:lang w:eastAsia="ru-RU"/>
        </w:rPr>
        <w:drawing>
          <wp:inline distT="0" distB="0" distL="0" distR="0">
            <wp:extent cx="2924175" cy="1562100"/>
            <wp:effectExtent l="0" t="0" r="952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Без названия (3).jpg"/>
                    <pic:cNvPicPr/>
                  </pic:nvPicPr>
                  <pic:blipFill>
                    <a:blip r:embed="rId9">
                      <a:extLst>
                        <a:ext uri="{28A0092B-C50C-407E-A947-70E740481C1C}">
                          <a14:useLocalDpi xmlns:a14="http://schemas.microsoft.com/office/drawing/2010/main" val="0"/>
                        </a:ext>
                      </a:extLst>
                    </a:blip>
                    <a:stretch>
                      <a:fillRect/>
                    </a:stretch>
                  </pic:blipFill>
                  <pic:spPr>
                    <a:xfrm>
                      <a:off x="0" y="0"/>
                      <a:ext cx="2924175" cy="1562100"/>
                    </a:xfrm>
                    <a:prstGeom prst="rect">
                      <a:avLst/>
                    </a:prstGeom>
                  </pic:spPr>
                </pic:pic>
              </a:graphicData>
            </a:graphic>
          </wp:inline>
        </w:drawing>
      </w:r>
    </w:p>
    <w:sectPr w:rsidR="005F041A" w:rsidRPr="005F041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Sylfaen">
    <w:panose1 w:val="010A0502050306030303"/>
    <w:charset w:val="CC"/>
    <w:family w:val="roman"/>
    <w:pitch w:val="variable"/>
    <w:sig w:usb0="040006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041A"/>
    <w:rsid w:val="005F041A"/>
    <w:rsid w:val="008227D0"/>
    <w:rsid w:val="00AC1C0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F041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F041A"/>
    <w:rPr>
      <w:rFonts w:ascii="Tahoma" w:hAnsi="Tahoma" w:cs="Tahoma"/>
      <w:sz w:val="16"/>
      <w:szCs w:val="16"/>
    </w:rPr>
  </w:style>
  <w:style w:type="character" w:styleId="a5">
    <w:name w:val="Hyperlink"/>
    <w:basedOn w:val="a0"/>
    <w:uiPriority w:val="99"/>
    <w:semiHidden/>
    <w:unhideWhenUsed/>
    <w:rsid w:val="005F041A"/>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F041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F041A"/>
    <w:rPr>
      <w:rFonts w:ascii="Tahoma" w:hAnsi="Tahoma" w:cs="Tahoma"/>
      <w:sz w:val="16"/>
      <w:szCs w:val="16"/>
    </w:rPr>
  </w:style>
  <w:style w:type="character" w:styleId="a5">
    <w:name w:val="Hyperlink"/>
    <w:basedOn w:val="a0"/>
    <w:uiPriority w:val="99"/>
    <w:semiHidden/>
    <w:unhideWhenUsed/>
    <w:rsid w:val="005F041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8109413">
      <w:bodyDiv w:val="1"/>
      <w:marLeft w:val="0"/>
      <w:marRight w:val="0"/>
      <w:marTop w:val="0"/>
      <w:marBottom w:val="0"/>
      <w:divBdr>
        <w:top w:val="none" w:sz="0" w:space="0" w:color="auto"/>
        <w:left w:val="none" w:sz="0" w:space="0" w:color="auto"/>
        <w:bottom w:val="none" w:sz="0" w:space="0" w:color="auto"/>
        <w:right w:val="none" w:sz="0" w:space="0" w:color="auto"/>
      </w:divBdr>
    </w:div>
    <w:div w:id="740716619">
      <w:bodyDiv w:val="1"/>
      <w:marLeft w:val="0"/>
      <w:marRight w:val="0"/>
      <w:marTop w:val="0"/>
      <w:marBottom w:val="0"/>
      <w:divBdr>
        <w:top w:val="none" w:sz="0" w:space="0" w:color="auto"/>
        <w:left w:val="none" w:sz="0" w:space="0" w:color="auto"/>
        <w:bottom w:val="none" w:sz="0" w:space="0" w:color="auto"/>
        <w:right w:val="none" w:sz="0" w:space="0" w:color="auto"/>
      </w:divBdr>
      <w:divsChild>
        <w:div w:id="1084647055">
          <w:marLeft w:val="0"/>
          <w:marRight w:val="616"/>
          <w:marTop w:val="0"/>
          <w:marBottom w:val="225"/>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3" Type="http://schemas.openxmlformats.org/officeDocument/2006/relationships/settings" Target="settings.xml"/><Relationship Id="rId7" Type="http://schemas.openxmlformats.org/officeDocument/2006/relationships/image" Target="media/image3.jp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478</Words>
  <Characters>2731</Characters>
  <Application>Microsoft Office Word</Application>
  <DocSecurity>0</DocSecurity>
  <Lines>22</Lines>
  <Paragraphs>6</Paragraphs>
  <ScaleCrop>false</ScaleCrop>
  <Company/>
  <LinksUpToDate>false</LinksUpToDate>
  <CharactersWithSpaces>3203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SAMSUNG</dc:creator>
  <cp:lastModifiedBy>SAMSUNG</cp:lastModifiedBy>
  <cp:revision>2</cp:revision>
  <dcterms:created xsi:type="dcterms:W3CDTF">2020-02-05T10:55:00Z</dcterms:created>
  <dcterms:modified xsi:type="dcterms:W3CDTF">2020-02-05T11:04:00Z</dcterms:modified>
</cp:coreProperties>
</file>